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8"/>
        <w:tblW w:w="9700" w:type="dxa"/>
        <w:tblLook w:val="04A0"/>
      </w:tblPr>
      <w:tblGrid>
        <w:gridCol w:w="9744"/>
        <w:gridCol w:w="222"/>
        <w:gridCol w:w="222"/>
      </w:tblGrid>
      <w:tr w:rsidR="00C1329D" w:rsidRPr="00E409C4" w:rsidTr="00F67F04">
        <w:trPr>
          <w:trHeight w:val="1990"/>
        </w:trPr>
        <w:tc>
          <w:tcPr>
            <w:tcW w:w="6345" w:type="dxa"/>
          </w:tcPr>
          <w:tbl>
            <w:tblPr>
              <w:tblW w:w="9528" w:type="dxa"/>
              <w:jc w:val="center"/>
              <w:shd w:val="clear" w:color="auto" w:fill="FFFFFF"/>
              <w:tblLook w:val="04A0"/>
            </w:tblPr>
            <w:tblGrid>
              <w:gridCol w:w="3129"/>
              <w:gridCol w:w="3270"/>
              <w:gridCol w:w="3129"/>
            </w:tblGrid>
            <w:tr w:rsidR="00F67F04" w:rsidRPr="00CE2DA6" w:rsidTr="00F67F04">
              <w:trPr>
                <w:trHeight w:val="2350"/>
                <w:jc w:val="center"/>
              </w:trPr>
              <w:tc>
                <w:tcPr>
                  <w:tcW w:w="3129" w:type="dxa"/>
                  <w:shd w:val="clear" w:color="auto" w:fill="FFFFFF"/>
                </w:tcPr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pBdr>
                      <w:bottom w:val="single" w:sz="6" w:space="1" w:color="auto"/>
                    </w:pBdr>
                    <w:ind w:left="72" w:hanging="72"/>
                    <w:jc w:val="right"/>
                    <w:rPr>
                      <w:rFonts w:ascii="Calibri" w:hAnsi="Calibri"/>
                      <w:lang w:val="en-US"/>
                    </w:rPr>
                  </w:pPr>
                  <w:r w:rsidRPr="00A70383">
                    <w:rPr>
                      <w:rFonts w:ascii="Calibri" w:hAnsi="Calibri"/>
                      <w:lang w:val="en-US"/>
                    </w:rPr>
                    <w:t xml:space="preserve">       </w:t>
                  </w:r>
                  <w:r w:rsidRPr="00A70383">
                    <w:rPr>
                      <w:rFonts w:ascii="Calibri" w:hAnsi="Calibri"/>
                      <w:lang w:val="en-US"/>
                    </w:rPr>
                    <w:br/>
                    <w:t>VISION LINE</w:t>
                  </w:r>
                </w:p>
                <w:p w:rsidR="00F67F04" w:rsidRPr="00694424" w:rsidRDefault="00F67F04" w:rsidP="00F67F04">
                  <w:pPr>
                    <w:framePr w:hSpace="180" w:wrap="around" w:vAnchor="text" w:hAnchor="margin" w:xAlign="center" w:y="48"/>
                    <w:spacing w:line="232" w:lineRule="auto"/>
                    <w:jc w:val="center"/>
                    <w:rPr>
                      <w:rFonts w:ascii="Calibri" w:hAnsi="Calibri" w:cs="Arial"/>
                      <w:lang w:val="en-US"/>
                    </w:rPr>
                  </w:pPr>
                  <w:r w:rsidRPr="00694424">
                    <w:rPr>
                      <w:rFonts w:ascii="Calibri" w:hAnsi="Calibri" w:cs="Arial"/>
                      <w:lang w:val="en-US"/>
                    </w:rPr>
                    <w:t xml:space="preserve">                            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 xml:space="preserve">BELARUS, </w:t>
                  </w:r>
                  <w:r w:rsidRPr="00694424">
                    <w:rPr>
                      <w:rFonts w:ascii="Calibri" w:hAnsi="Calibri" w:cs="Arial"/>
                      <w:lang w:val="en-US"/>
                    </w:rPr>
                    <w:t xml:space="preserve"> 220012              </w:t>
                  </w:r>
                </w:p>
                <w:p w:rsidR="00F67F04" w:rsidRPr="00A70383" w:rsidRDefault="00F67F04" w:rsidP="00F67F04">
                  <w:pPr>
                    <w:framePr w:hSpace="180" w:wrap="around" w:vAnchor="text" w:hAnchor="margin" w:xAlign="center" w:y="48"/>
                    <w:spacing w:line="232" w:lineRule="auto"/>
                    <w:ind w:left="-392" w:right="-723" w:hanging="392"/>
                    <w:rPr>
                      <w:rFonts w:ascii="Calibri" w:hAnsi="Calibri" w:cs="Arial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 xml:space="preserve">220012 </w:t>
                  </w:r>
                  <w:r w:rsidRPr="00694424">
                    <w:rPr>
                      <w:rFonts w:ascii="Calibri" w:hAnsi="Calibri" w:cs="Arial"/>
                      <w:lang w:val="en-US"/>
                    </w:rPr>
                    <w:t xml:space="preserve">           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Minsk, 4 Tolbukhina str. – 3/48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right"/>
                    <w:rPr>
                      <w:rFonts w:ascii="Calibri" w:hAnsi="Calibri" w:cs="Arial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>Tel/fax.: + 375 (29) 1 88 88 99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right"/>
                    <w:rPr>
                      <w:rFonts w:ascii="Calibri" w:hAnsi="Calibri" w:cs="Arial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>Tel:        + 375 (29) 888 1 888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right"/>
                    <w:rPr>
                      <w:rFonts w:ascii="Calibri" w:hAnsi="Calibri" w:cs="Arial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>e-mail: visionline@mail.ru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jc w:val="right"/>
                    <w:rPr>
                      <w:rFonts w:ascii="Calibri" w:hAnsi="Calibri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>web site: www.visionline.by</w:t>
                  </w:r>
                </w:p>
              </w:tc>
              <w:tc>
                <w:tcPr>
                  <w:tcW w:w="3270" w:type="dxa"/>
                  <w:shd w:val="clear" w:color="auto" w:fill="FFFFFF"/>
                </w:tcPr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1447800" cy="1409700"/>
                        <wp:effectExtent l="19050" t="0" r="0" b="0"/>
                        <wp:docPr id="2" name="Рисунок 3" descr="logo_mirror_small_do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logo_mirror_small_do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9" w:type="dxa"/>
                  <w:shd w:val="clear" w:color="auto" w:fill="FFFFFF"/>
                </w:tcPr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pBdr>
                      <w:bottom w:val="single" w:sz="6" w:space="1" w:color="auto"/>
                    </w:pBdr>
                    <w:rPr>
                      <w:rFonts w:ascii="Calibri" w:hAnsi="Calibri"/>
                    </w:rPr>
                  </w:pPr>
                  <w:r w:rsidRPr="00A70383">
                    <w:rPr>
                      <w:rFonts w:ascii="Calibri" w:hAnsi="Calibri"/>
                    </w:rPr>
                    <w:br/>
                    <w:t>ВИЖН ЛАЙН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both"/>
                    <w:rPr>
                      <w:rFonts w:ascii="Calibri" w:hAnsi="Calibri" w:cs="Arial"/>
                    </w:rPr>
                  </w:pPr>
                  <w:r w:rsidRPr="00A70383">
                    <w:rPr>
                      <w:rFonts w:ascii="Calibri" w:hAnsi="Calibri" w:cs="Arial"/>
                    </w:rPr>
                    <w:t>БЕЛАРУСЬ,</w:t>
                  </w:r>
                  <w:r>
                    <w:rPr>
                      <w:rFonts w:ascii="Calibri" w:hAnsi="Calibri" w:cs="Arial"/>
                    </w:rPr>
                    <w:t xml:space="preserve"> </w:t>
                  </w:r>
                  <w:r w:rsidRPr="00A70383">
                    <w:rPr>
                      <w:rFonts w:ascii="Calibri" w:hAnsi="Calibri" w:cs="Arial"/>
                    </w:rPr>
                    <w:t>220012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Минск</w:t>
                  </w:r>
                  <w:r w:rsidR="00D3207C">
                    <w:rPr>
                      <w:rFonts w:ascii="Calibri" w:hAnsi="Calibri" w:cs="Arial"/>
                    </w:rPr>
                    <w:t xml:space="preserve">, </w:t>
                  </w:r>
                  <w:r w:rsidRPr="00A70383">
                    <w:rPr>
                      <w:rFonts w:ascii="Calibri" w:hAnsi="Calibri" w:cs="Arial"/>
                    </w:rPr>
                    <w:t>бульвар Толбухина 4-3/48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both"/>
                    <w:rPr>
                      <w:rFonts w:ascii="Calibri" w:hAnsi="Calibri" w:cs="Arial"/>
                    </w:rPr>
                  </w:pPr>
                  <w:r w:rsidRPr="00A70383">
                    <w:rPr>
                      <w:rFonts w:ascii="Calibri" w:hAnsi="Calibri" w:cs="Arial"/>
                    </w:rPr>
                    <w:t>Тел/факс + 375 (29) 1 88 88 99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both"/>
                    <w:rPr>
                      <w:rFonts w:ascii="Calibri" w:hAnsi="Calibri" w:cs="Arial"/>
                    </w:rPr>
                  </w:pPr>
                  <w:r w:rsidRPr="00A70383">
                    <w:rPr>
                      <w:rFonts w:ascii="Calibri" w:hAnsi="Calibri" w:cs="Arial"/>
                    </w:rPr>
                    <w:t xml:space="preserve">Тел: 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 </w:t>
                  </w:r>
                  <w:r w:rsidRPr="00A70383">
                    <w:rPr>
                      <w:rFonts w:ascii="Calibri" w:hAnsi="Calibri" w:cs="Arial"/>
                    </w:rPr>
                    <w:t xml:space="preserve">       + 375 (29) 888 1 888</w:t>
                  </w:r>
                  <w:r w:rsidRPr="00A70383">
                    <w:rPr>
                      <w:rFonts w:ascii="Calibri" w:hAnsi="Calibri" w:cs="Arial"/>
                      <w:lang w:val="fr-FR"/>
                    </w:rPr>
                    <w:t xml:space="preserve">        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spacing w:line="232" w:lineRule="auto"/>
                    <w:jc w:val="both"/>
                    <w:rPr>
                      <w:rFonts w:ascii="Calibri" w:hAnsi="Calibri" w:cs="Arial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>e</w:t>
                  </w:r>
                  <w:r w:rsidRPr="00A70383">
                    <w:rPr>
                      <w:rFonts w:ascii="Calibri" w:hAnsi="Calibri" w:cs="Arial"/>
                    </w:rPr>
                    <w:t>-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mail</w:t>
                  </w:r>
                  <w:r w:rsidRPr="00A70383">
                    <w:rPr>
                      <w:rFonts w:ascii="Calibri" w:hAnsi="Calibri" w:cs="Arial"/>
                    </w:rPr>
                    <w:t xml:space="preserve">: 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visionline</w:t>
                  </w:r>
                  <w:r w:rsidRPr="00A70383">
                    <w:rPr>
                      <w:rFonts w:ascii="Calibri" w:hAnsi="Calibri" w:cs="Arial"/>
                    </w:rPr>
                    <w:t>@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mail</w:t>
                  </w:r>
                  <w:r w:rsidRPr="00A70383">
                    <w:rPr>
                      <w:rFonts w:ascii="Calibri" w:hAnsi="Calibri" w:cs="Arial"/>
                    </w:rPr>
                    <w:t>.</w:t>
                  </w:r>
                  <w:r w:rsidRPr="00A70383">
                    <w:rPr>
                      <w:rFonts w:ascii="Calibri" w:hAnsi="Calibri" w:cs="Arial"/>
                      <w:lang w:val="en-US"/>
                    </w:rPr>
                    <w:t>ru</w:t>
                  </w:r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rPr>
                      <w:rFonts w:ascii="Calibri" w:hAnsi="Calibri" w:cs="Arial"/>
                      <w:lang w:val="en-US"/>
                    </w:rPr>
                  </w:pPr>
                  <w:r w:rsidRPr="00A70383">
                    <w:rPr>
                      <w:rFonts w:ascii="Calibri" w:hAnsi="Calibri" w:cs="Arial"/>
                      <w:lang w:val="en-US"/>
                    </w:rPr>
                    <w:t xml:space="preserve">web site: </w:t>
                  </w:r>
                  <w:hyperlink r:id="rId6" w:history="1">
                    <w:r w:rsidRPr="00A70383">
                      <w:rPr>
                        <w:rStyle w:val="a9"/>
                        <w:rFonts w:ascii="Calibri" w:hAnsi="Calibri" w:cs="Arial"/>
                        <w:lang w:val="en-US"/>
                      </w:rPr>
                      <w:t>www.visionline.by</w:t>
                    </w:r>
                  </w:hyperlink>
                </w:p>
                <w:p w:rsidR="00F67F04" w:rsidRPr="00A70383" w:rsidRDefault="00F67F04" w:rsidP="002052DC">
                  <w:pPr>
                    <w:framePr w:hSpace="180" w:wrap="around" w:vAnchor="text" w:hAnchor="margin" w:xAlign="center" w:y="48"/>
                    <w:rPr>
                      <w:rFonts w:ascii="Calibri" w:hAnsi="Calibri"/>
                      <w:lang w:val="en-US"/>
                    </w:rPr>
                  </w:pPr>
                </w:p>
              </w:tc>
            </w:tr>
          </w:tbl>
          <w:p w:rsidR="00C1329D" w:rsidRPr="0016681A" w:rsidRDefault="00C1329D" w:rsidP="00F67F04">
            <w:pPr>
              <w:ind w:right="-2235"/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632" w:type="dxa"/>
          </w:tcPr>
          <w:p w:rsidR="00C1329D" w:rsidRPr="0016681A" w:rsidRDefault="00C1329D" w:rsidP="00D925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23" w:type="dxa"/>
          </w:tcPr>
          <w:p w:rsidR="00C1329D" w:rsidRPr="0016681A" w:rsidRDefault="00C1329D" w:rsidP="00D9252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:rsidR="00C1329D" w:rsidRPr="00851A0D" w:rsidRDefault="002A10F0" w:rsidP="00C1329D">
      <w:pPr>
        <w:rPr>
          <w:rFonts w:asciiTheme="minorHAnsi" w:hAnsiTheme="minorHAnsi" w:cs="Arial"/>
          <w:b/>
          <w:i/>
          <w:sz w:val="32"/>
          <w:szCs w:val="32"/>
          <w:lang w:val="en-US"/>
        </w:rPr>
      </w:pPr>
      <w:r w:rsidRP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   </w:t>
      </w:r>
      <w:r w:rsid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</w:t>
      </w:r>
      <w:r w:rsidRP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</w:t>
      </w:r>
      <w:r w:rsidRP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                                                               </w:t>
      </w:r>
      <w:r w:rsid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</w:t>
      </w:r>
      <w:r w:rsidRP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                                                                  </w:t>
      </w:r>
      <w:r w:rsid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</w:t>
      </w:r>
      <w:r w:rsidRPr="00C1329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</w:t>
      </w:r>
      <w:r w:rsidR="00C1329D" w:rsidRPr="00851A0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</w:t>
      </w:r>
    </w:p>
    <w:p w:rsidR="002A10F0" w:rsidRPr="00851A0D" w:rsidRDefault="00C1329D" w:rsidP="00C1329D">
      <w:pPr>
        <w:rPr>
          <w:rFonts w:asciiTheme="minorHAnsi" w:hAnsiTheme="minorHAnsi" w:cs="Arial"/>
          <w:b/>
          <w:i/>
          <w:sz w:val="28"/>
          <w:szCs w:val="28"/>
          <w:lang w:val="en-US"/>
        </w:rPr>
      </w:pPr>
      <w:r w:rsidRPr="00851A0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                                   </w:t>
      </w:r>
      <w:r w:rsidR="00851A0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                          </w:t>
      </w:r>
      <w:r w:rsidRPr="00851A0D">
        <w:rPr>
          <w:rFonts w:asciiTheme="minorHAnsi" w:hAnsiTheme="minorHAnsi" w:cs="Arial"/>
          <w:b/>
          <w:i/>
          <w:sz w:val="32"/>
          <w:szCs w:val="32"/>
          <w:lang w:val="en-US"/>
        </w:rPr>
        <w:t xml:space="preserve">    </w:t>
      </w:r>
      <w:r w:rsidR="002A10F0" w:rsidRPr="00851A0D">
        <w:rPr>
          <w:rFonts w:asciiTheme="minorHAnsi" w:hAnsiTheme="minorHAnsi" w:cs="Arial"/>
          <w:b/>
          <w:i/>
          <w:sz w:val="28"/>
          <w:szCs w:val="28"/>
        </w:rPr>
        <w:t>Польша-Венгрия</w:t>
      </w:r>
    </w:p>
    <w:p w:rsidR="003B55E7" w:rsidRPr="004D4383" w:rsidRDefault="004D4383" w:rsidP="004D4383">
      <w:pPr>
        <w:rPr>
          <w:rFonts w:asciiTheme="minorHAnsi" w:hAnsiTheme="minorHAnsi" w:cs="Arial"/>
          <w:b/>
          <w:i/>
          <w:sz w:val="36"/>
          <w:szCs w:val="36"/>
        </w:rPr>
      </w:pPr>
      <w:r>
        <w:rPr>
          <w:rFonts w:asciiTheme="minorHAnsi" w:hAnsiTheme="minorHAnsi" w:cs="Arial"/>
          <w:b/>
          <w:i/>
          <w:sz w:val="32"/>
          <w:szCs w:val="32"/>
        </w:rPr>
        <w:t xml:space="preserve">      </w:t>
      </w:r>
      <w:r w:rsidR="002A10F0">
        <w:rPr>
          <w:rFonts w:asciiTheme="minorHAnsi" w:hAnsiTheme="minorHAnsi" w:cs="Arial"/>
          <w:b/>
          <w:i/>
          <w:sz w:val="32"/>
          <w:szCs w:val="32"/>
        </w:rPr>
        <w:t xml:space="preserve"> </w:t>
      </w:r>
      <w:r>
        <w:rPr>
          <w:rFonts w:asciiTheme="minorHAnsi" w:hAnsiTheme="minorHAnsi" w:cs="Arial"/>
          <w:b/>
          <w:i/>
          <w:sz w:val="32"/>
          <w:szCs w:val="32"/>
        </w:rPr>
        <w:t xml:space="preserve">  </w:t>
      </w:r>
      <w:r w:rsidR="002A10F0">
        <w:rPr>
          <w:rFonts w:asciiTheme="minorHAnsi" w:hAnsiTheme="minorHAnsi" w:cs="Arial"/>
          <w:b/>
          <w:i/>
          <w:sz w:val="32"/>
          <w:szCs w:val="32"/>
        </w:rPr>
        <w:t xml:space="preserve"> </w:t>
      </w:r>
      <w:r>
        <w:rPr>
          <w:rFonts w:asciiTheme="minorHAnsi" w:hAnsiTheme="minorHAnsi" w:cs="Arial"/>
          <w:b/>
          <w:i/>
          <w:sz w:val="32"/>
          <w:szCs w:val="32"/>
        </w:rPr>
        <w:t xml:space="preserve"> </w:t>
      </w:r>
      <w:r w:rsidR="00694424" w:rsidRPr="00694424">
        <w:rPr>
          <w:rFonts w:asciiTheme="minorHAnsi" w:hAnsiTheme="minorHAnsi" w:cs="Arial"/>
          <w:b/>
          <w:i/>
          <w:sz w:val="32"/>
          <w:szCs w:val="32"/>
        </w:rPr>
        <w:t xml:space="preserve">      </w:t>
      </w:r>
      <w:r>
        <w:rPr>
          <w:rFonts w:asciiTheme="minorHAnsi" w:hAnsiTheme="minorHAnsi" w:cs="Arial"/>
          <w:b/>
          <w:i/>
          <w:sz w:val="32"/>
          <w:szCs w:val="32"/>
        </w:rPr>
        <w:t xml:space="preserve">  </w:t>
      </w:r>
      <w:r w:rsidR="002A10F0" w:rsidRPr="002A10F0">
        <w:rPr>
          <w:rFonts w:asciiTheme="minorHAnsi" w:hAnsiTheme="minorHAnsi" w:cs="Arial"/>
          <w:b/>
          <w:i/>
          <w:sz w:val="32"/>
          <w:szCs w:val="32"/>
        </w:rPr>
        <w:t xml:space="preserve"> </w:t>
      </w:r>
      <w:r w:rsidR="003B55E7" w:rsidRPr="004D4383">
        <w:rPr>
          <w:rFonts w:asciiTheme="minorHAnsi" w:hAnsiTheme="minorHAnsi" w:cs="Arial"/>
          <w:b/>
          <w:i/>
          <w:sz w:val="36"/>
          <w:szCs w:val="36"/>
        </w:rPr>
        <w:t>Краков – Эгер – Будапешт</w:t>
      </w:r>
      <w:r w:rsidR="002A10F0" w:rsidRPr="004D4383">
        <w:rPr>
          <w:rFonts w:asciiTheme="minorHAnsi" w:hAnsiTheme="minorHAnsi" w:cs="Arial"/>
          <w:b/>
          <w:i/>
          <w:sz w:val="36"/>
          <w:szCs w:val="36"/>
        </w:rPr>
        <w:t xml:space="preserve"> </w:t>
      </w:r>
      <w:r w:rsidRPr="004D4383">
        <w:rPr>
          <w:rFonts w:asciiTheme="minorHAnsi" w:hAnsiTheme="minorHAnsi" w:cs="Arial"/>
          <w:i/>
          <w:sz w:val="32"/>
          <w:szCs w:val="32"/>
        </w:rPr>
        <w:t>(2 ночных переезда)</w:t>
      </w:r>
    </w:p>
    <w:p w:rsidR="003B55E7" w:rsidRPr="002A10F0" w:rsidRDefault="002A10F0" w:rsidP="003B55E7">
      <w:pPr>
        <w:rPr>
          <w:rFonts w:asciiTheme="minorHAnsi" w:hAnsiTheme="minorHAnsi"/>
          <w:sz w:val="28"/>
          <w:szCs w:val="28"/>
        </w:rPr>
      </w:pPr>
      <w:r w:rsidRPr="00851A0D">
        <w:rPr>
          <w:rFonts w:asciiTheme="minorHAnsi" w:hAnsiTheme="minorHAnsi"/>
        </w:rPr>
        <w:t xml:space="preserve">                                                        </w:t>
      </w:r>
      <w:r>
        <w:rPr>
          <w:rFonts w:asciiTheme="minorHAnsi" w:hAnsiTheme="minorHAnsi"/>
        </w:rPr>
        <w:t xml:space="preserve">      </w:t>
      </w:r>
      <w:r w:rsidRPr="00851A0D">
        <w:rPr>
          <w:rFonts w:asciiTheme="minorHAnsi" w:hAnsiTheme="minorHAnsi"/>
        </w:rPr>
        <w:t xml:space="preserve">  </w:t>
      </w:r>
      <w:r w:rsidR="00851A0D">
        <w:rPr>
          <w:rFonts w:asciiTheme="minorHAnsi" w:hAnsiTheme="minorHAnsi"/>
        </w:rPr>
        <w:t xml:space="preserve">  </w:t>
      </w:r>
      <w:r w:rsidRPr="00851A0D">
        <w:rPr>
          <w:rFonts w:asciiTheme="minorHAnsi" w:hAnsiTheme="minorHAnsi"/>
        </w:rPr>
        <w:t xml:space="preserve">   </w:t>
      </w:r>
      <w:r w:rsidR="00F67F04">
        <w:rPr>
          <w:rFonts w:asciiTheme="minorHAnsi" w:hAnsiTheme="minorHAnsi"/>
        </w:rPr>
        <w:t xml:space="preserve">      </w:t>
      </w:r>
      <w:r w:rsidRPr="00851A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2A10F0">
        <w:rPr>
          <w:rFonts w:asciiTheme="minorHAnsi" w:hAnsiTheme="minorHAnsi"/>
          <w:sz w:val="28"/>
          <w:szCs w:val="28"/>
        </w:rPr>
        <w:t>Тур на каникулах</w:t>
      </w:r>
    </w:p>
    <w:p w:rsidR="002A10F0" w:rsidRPr="002A10F0" w:rsidRDefault="002A10F0" w:rsidP="003B55E7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-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356"/>
      </w:tblGrid>
      <w:tr w:rsidR="002A10F0" w:rsidRPr="002A10F0" w:rsidTr="002A10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>1день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 xml:space="preserve"> 18.00 - выезд из Минска. </w:t>
            </w:r>
            <w:r w:rsidRPr="002A10F0">
              <w:rPr>
                <w:rFonts w:asciiTheme="minorHAnsi" w:hAnsiTheme="minorHAnsi"/>
                <w:color w:val="000000"/>
              </w:rPr>
              <w:t xml:space="preserve">Пересечение границы, транзит по территории Беларуси, Польши. </w:t>
            </w:r>
          </w:p>
        </w:tc>
      </w:tr>
      <w:tr w:rsidR="002A10F0" w:rsidRPr="002A10F0" w:rsidTr="002A10F0">
        <w:trPr>
          <w:trHeight w:val="11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>2 день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851A0D">
            <w:pPr>
              <w:tabs>
                <w:tab w:val="right" w:pos="-2127"/>
              </w:tabs>
              <w:spacing w:line="220" w:lineRule="exact"/>
              <w:ind w:left="33" w:hanging="175"/>
              <w:jc w:val="both"/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 xml:space="preserve">  </w:t>
            </w:r>
            <w:r w:rsidRPr="002A10F0">
              <w:rPr>
                <w:rFonts w:asciiTheme="minorHAnsi" w:hAnsiTheme="minorHAnsi"/>
                <w:color w:val="000000"/>
              </w:rPr>
              <w:t xml:space="preserve"> Раннее прибытие в Краков. </w:t>
            </w:r>
            <w:r w:rsidRPr="002A10F0">
              <w:rPr>
                <w:rFonts w:asciiTheme="minorHAnsi" w:hAnsiTheme="minorHAnsi"/>
              </w:rPr>
              <w:t>Обзорная экскурсия по</w:t>
            </w:r>
            <w:r w:rsidRPr="002A10F0">
              <w:rPr>
                <w:rFonts w:asciiTheme="minorHAnsi" w:hAnsiTheme="minorHAnsi"/>
                <w:b/>
              </w:rPr>
              <w:t xml:space="preserve"> Кракову:  </w:t>
            </w:r>
            <w:r w:rsidR="00851A0D">
              <w:rPr>
                <w:rFonts w:asciiTheme="minorHAnsi" w:hAnsiTheme="minorHAnsi"/>
              </w:rPr>
              <w:t>Королевская дорога</w:t>
            </w:r>
            <w:r w:rsidR="00851A0D" w:rsidRPr="002A10F0">
              <w:rPr>
                <w:rFonts w:asciiTheme="minorHAnsi" w:hAnsiTheme="minorHAnsi"/>
              </w:rPr>
              <w:t xml:space="preserve">, соборы, дворцы;  Рыночная  площадь  с торговыми  рядами,  Мариацкий  костел  с алтарем Вита Сквоша,  Ягеллонский университет (1364г). </w:t>
            </w:r>
            <w:r w:rsidR="00851A0D">
              <w:rPr>
                <w:rFonts w:asciiTheme="minorHAnsi" w:hAnsiTheme="minorHAnsi"/>
              </w:rPr>
              <w:t xml:space="preserve"> </w:t>
            </w:r>
            <w:r w:rsidRPr="002A10F0">
              <w:rPr>
                <w:rFonts w:asciiTheme="minorHAnsi" w:hAnsiTheme="minorHAnsi"/>
              </w:rPr>
              <w:t xml:space="preserve">Посещение </w:t>
            </w:r>
            <w:r w:rsidRPr="002A10F0">
              <w:rPr>
                <w:rFonts w:asciiTheme="minorHAnsi" w:hAnsiTheme="minorHAnsi"/>
                <w:b/>
              </w:rPr>
              <w:t>Королевского замка – Вавель</w:t>
            </w:r>
            <w:r w:rsidRPr="002A10F0">
              <w:rPr>
                <w:rFonts w:asciiTheme="minorHAnsi" w:hAnsiTheme="minorHAnsi"/>
              </w:rPr>
              <w:t xml:space="preserve"> (входной билет 6 евро)</w:t>
            </w:r>
          </w:p>
          <w:p w:rsidR="002A10F0" w:rsidRPr="002A10F0" w:rsidRDefault="002A10F0" w:rsidP="002A10F0">
            <w:pPr>
              <w:pStyle w:val="a5"/>
              <w:rPr>
                <w:rFonts w:asciiTheme="minorHAnsi" w:hAnsiTheme="minorHAnsi"/>
                <w:sz w:val="20"/>
              </w:rPr>
            </w:pPr>
            <w:r w:rsidRPr="002A10F0">
              <w:rPr>
                <w:rFonts w:asciiTheme="minorHAnsi" w:hAnsiTheme="minorHAnsi"/>
                <w:sz w:val="20"/>
              </w:rPr>
              <w:t xml:space="preserve">По желанию обед (доп. стоимость) Свободное время. </w:t>
            </w:r>
          </w:p>
          <w:p w:rsidR="002A10F0" w:rsidRPr="002A10F0" w:rsidRDefault="002A10F0" w:rsidP="002A10F0">
            <w:pPr>
              <w:pStyle w:val="a5"/>
              <w:rPr>
                <w:rFonts w:asciiTheme="minorHAnsi" w:hAnsiTheme="minorHAnsi"/>
                <w:sz w:val="20"/>
              </w:rPr>
            </w:pPr>
            <w:r w:rsidRPr="002A10F0">
              <w:rPr>
                <w:rFonts w:asciiTheme="minorHAnsi" w:hAnsiTheme="minorHAnsi"/>
                <w:sz w:val="20"/>
              </w:rPr>
              <w:t>Расселение в отеле. По желанию ужин (доп. стоимость). Ночлег в отеле.</w:t>
            </w:r>
          </w:p>
        </w:tc>
      </w:tr>
      <w:tr w:rsidR="002A10F0" w:rsidRPr="002A10F0" w:rsidTr="002A10F0">
        <w:trPr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>3 день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04" w:rsidRPr="0097459E" w:rsidRDefault="002A10F0" w:rsidP="00F67F04">
            <w:pPr>
              <w:ind w:right="-1"/>
              <w:jc w:val="both"/>
              <w:rPr>
                <w:rFonts w:ascii="Calibri" w:hAnsi="Calibri"/>
                <w:b/>
              </w:rPr>
            </w:pPr>
            <w:r w:rsidRPr="002A10F0">
              <w:rPr>
                <w:rFonts w:asciiTheme="minorHAnsi" w:hAnsiTheme="minorHAnsi"/>
                <w:color w:val="000000"/>
              </w:rPr>
              <w:t xml:space="preserve">Завтрак. Выселение из отеля. Переезд в </w:t>
            </w:r>
            <w:r w:rsidRPr="002A10F0">
              <w:rPr>
                <w:rFonts w:asciiTheme="minorHAnsi" w:hAnsiTheme="minorHAnsi"/>
                <w:b/>
                <w:color w:val="000000"/>
              </w:rPr>
              <w:t xml:space="preserve">Эгер </w:t>
            </w:r>
            <w:r w:rsidRPr="002A10F0">
              <w:rPr>
                <w:rFonts w:asciiTheme="minorHAnsi" w:hAnsiTheme="minorHAnsi"/>
                <w:color w:val="000000"/>
              </w:rPr>
              <w:t>(333 км)</w:t>
            </w:r>
            <w:r w:rsidR="00851A0D">
              <w:rPr>
                <w:rFonts w:asciiTheme="minorHAnsi" w:hAnsiTheme="minorHAnsi"/>
                <w:color w:val="000000"/>
              </w:rPr>
              <w:t xml:space="preserve"> Пешеходная экскурсия по городу. </w:t>
            </w:r>
            <w:r w:rsidRPr="00851A0D">
              <w:rPr>
                <w:rFonts w:asciiTheme="minorHAnsi" w:hAnsiTheme="minorHAnsi"/>
                <w:b/>
                <w:color w:val="000000"/>
              </w:rPr>
              <w:t xml:space="preserve">Эгер </w:t>
            </w:r>
            <w:r w:rsidRPr="002A10F0">
              <w:rPr>
                <w:rFonts w:asciiTheme="minorHAnsi" w:hAnsiTheme="minorHAnsi"/>
                <w:color w:val="000000"/>
              </w:rPr>
              <w:t xml:space="preserve">— красивый старинный венгерский барочный городок, собственная крепость, самый северный минарет Европы (турецкое наследие), всемирно известный винодельческий регион. Прогуляйтесь по историческому </w:t>
            </w:r>
            <w:r w:rsidR="00851A0D" w:rsidRPr="002A10F0">
              <w:rPr>
                <w:rFonts w:asciiTheme="minorHAnsi" w:hAnsiTheme="minorHAnsi"/>
                <w:color w:val="000000"/>
              </w:rPr>
              <w:t>центру,</w:t>
            </w:r>
            <w:r w:rsidRPr="002A10F0">
              <w:rPr>
                <w:rFonts w:asciiTheme="minorHAnsi" w:hAnsiTheme="minorHAnsi"/>
                <w:color w:val="000000"/>
              </w:rPr>
              <w:t xml:space="preserve"> и вы увидите множество домиков в стиле рококо и барокко с уютными </w:t>
            </w:r>
            <w:r w:rsidR="00851A0D" w:rsidRPr="002A10F0">
              <w:rPr>
                <w:rFonts w:asciiTheme="minorHAnsi" w:hAnsiTheme="minorHAnsi"/>
                <w:color w:val="000000"/>
              </w:rPr>
              <w:t>коваными</w:t>
            </w:r>
            <w:r w:rsidRPr="002A10F0">
              <w:rPr>
                <w:rFonts w:asciiTheme="minorHAnsi" w:hAnsiTheme="minorHAnsi"/>
                <w:color w:val="000000"/>
              </w:rPr>
              <w:t xml:space="preserve"> балкончиками, второй по величине храм в Венгрии — Кафедральный собор, построенный в стиле классицизма. Орган Кафедрального собора является самым большим в Венгрии. </w:t>
            </w:r>
            <w:r w:rsidR="00F67F04" w:rsidRPr="0097459E">
              <w:rPr>
                <w:rFonts w:ascii="Calibri" w:hAnsi="Calibri"/>
                <w:shd w:val="clear" w:color="auto" w:fill="F8FFFF"/>
              </w:rPr>
              <w:t xml:space="preserve"> </w:t>
            </w:r>
            <w:r w:rsidR="00D3207C" w:rsidRPr="0097459E">
              <w:rPr>
                <w:rFonts w:ascii="Calibri" w:hAnsi="Calibri"/>
                <w:b/>
                <w:shd w:val="clear" w:color="auto" w:fill="F8FFFF"/>
              </w:rPr>
              <w:t>Обед</w:t>
            </w:r>
            <w:r w:rsidR="00D3207C" w:rsidRPr="0097459E">
              <w:rPr>
                <w:rFonts w:ascii="Calibri" w:hAnsi="Calibri"/>
                <w:shd w:val="clear" w:color="auto" w:fill="F8FFFF"/>
              </w:rPr>
              <w:t xml:space="preserve"> </w:t>
            </w:r>
            <w:r w:rsidR="00D3207C" w:rsidRPr="0097459E">
              <w:rPr>
                <w:rFonts w:ascii="Calibri" w:hAnsi="Calibri"/>
                <w:b/>
                <w:shd w:val="clear" w:color="auto" w:fill="F8FFFF"/>
              </w:rPr>
              <w:t xml:space="preserve"> в кафе города </w:t>
            </w:r>
            <w:r w:rsidR="00D3207C" w:rsidRPr="00FE1270">
              <w:rPr>
                <w:rFonts w:ascii="Calibri" w:hAnsi="Calibri"/>
                <w:shd w:val="clear" w:color="auto" w:fill="F8FFFF"/>
              </w:rPr>
              <w:t>(от 12</w:t>
            </w:r>
            <w:r w:rsidR="00D3207C" w:rsidRPr="00FE1270">
              <w:rPr>
                <w:rFonts w:ascii="Calibri" w:hAnsi="Calibri"/>
              </w:rPr>
              <w:t>€</w:t>
            </w:r>
            <w:r w:rsidR="00D3207C" w:rsidRPr="00FE1270">
              <w:rPr>
                <w:rFonts w:ascii="Calibri" w:hAnsi="Calibri"/>
                <w:shd w:val="clear" w:color="auto" w:fill="F8FFFF"/>
              </w:rPr>
              <w:t>).</w:t>
            </w:r>
            <w:r w:rsidR="00D3207C" w:rsidRPr="0097459E">
              <w:rPr>
                <w:rFonts w:ascii="Calibri" w:hAnsi="Calibri"/>
                <w:b/>
                <w:shd w:val="clear" w:color="auto" w:fill="F8FFFF"/>
              </w:rPr>
              <w:t xml:space="preserve"> </w:t>
            </w:r>
            <w:r w:rsidR="00D3207C" w:rsidRPr="0097459E">
              <w:rPr>
                <w:rFonts w:ascii="Calibri" w:hAnsi="Calibri"/>
                <w:shd w:val="clear" w:color="auto" w:fill="F8FFFF"/>
              </w:rPr>
              <w:t>Прогулка по </w:t>
            </w:r>
            <w:r w:rsidR="00D3207C" w:rsidRPr="0097459E">
              <w:rPr>
                <w:rFonts w:ascii="Calibri" w:hAnsi="Calibri"/>
                <w:b/>
                <w:bCs/>
                <w:shd w:val="clear" w:color="auto" w:fill="F8FFFF"/>
              </w:rPr>
              <w:t>«венгерскому Арбату»</w:t>
            </w:r>
            <w:r w:rsidR="00D3207C" w:rsidRPr="0097459E">
              <w:rPr>
                <w:rFonts w:ascii="Calibri" w:hAnsi="Calibri"/>
                <w:shd w:val="clear" w:color="auto" w:fill="F8FFFF"/>
              </w:rPr>
              <w:t> </w:t>
            </w:r>
            <w:r w:rsidR="00D3207C" w:rsidRPr="0097459E">
              <w:rPr>
                <w:rFonts w:ascii="Calibri" w:hAnsi="Calibri"/>
                <w:b/>
                <w:bCs/>
                <w:shd w:val="clear" w:color="auto" w:fill="F8FFFF"/>
              </w:rPr>
              <w:t>пешеходной улице Ваци.</w:t>
            </w:r>
            <w:r w:rsidR="00D3207C" w:rsidRPr="0097459E">
              <w:rPr>
                <w:rFonts w:ascii="Calibri" w:hAnsi="Calibri"/>
                <w:shd w:val="clear" w:color="auto" w:fill="F8FFFF"/>
              </w:rPr>
              <w:t xml:space="preserve">  </w:t>
            </w:r>
            <w:r w:rsidR="00D3207C">
              <w:rPr>
                <w:rFonts w:ascii="Calibri" w:hAnsi="Calibri"/>
                <w:shd w:val="clear" w:color="auto" w:fill="F8FFFF"/>
              </w:rPr>
              <w:t xml:space="preserve"> По желанию </w:t>
            </w:r>
            <w:r w:rsidR="00F67F04">
              <w:rPr>
                <w:rFonts w:ascii="Calibri" w:hAnsi="Calibri"/>
                <w:shd w:val="clear" w:color="auto" w:fill="F8FFFF"/>
              </w:rPr>
              <w:t xml:space="preserve">поездка </w:t>
            </w:r>
            <w:r w:rsidR="00F67F04" w:rsidRPr="0097459E">
              <w:rPr>
                <w:rFonts w:ascii="Calibri" w:hAnsi="Calibri"/>
                <w:shd w:val="clear" w:color="auto" w:fill="F8FFFF"/>
              </w:rPr>
              <w:t xml:space="preserve"> в </w:t>
            </w:r>
            <w:r w:rsidR="00F67F04" w:rsidRPr="0097459E">
              <w:rPr>
                <w:rFonts w:ascii="Calibri" w:hAnsi="Calibri"/>
                <w:b/>
                <w:shd w:val="clear" w:color="auto" w:fill="F8FFFF"/>
              </w:rPr>
              <w:t xml:space="preserve">г. Сентэндре </w:t>
            </w:r>
            <w:r w:rsidR="00F67F04" w:rsidRPr="0097459E">
              <w:rPr>
                <w:rFonts w:ascii="Calibri" w:hAnsi="Calibri"/>
                <w:shd w:val="clear" w:color="auto" w:fill="F8FFFF"/>
              </w:rPr>
              <w:t xml:space="preserve">(за доп. плату 15 €, состав группы - не менее 20 человек) </w:t>
            </w:r>
            <w:r w:rsidR="00F67F04" w:rsidRPr="0097459E">
              <w:rPr>
                <w:rFonts w:ascii="Calibri" w:hAnsi="Calibri"/>
                <w:b/>
                <w:color w:val="000000"/>
                <w:shd w:val="clear" w:color="auto" w:fill="F8FFFF"/>
              </w:rPr>
              <w:t xml:space="preserve">– пригород Будапешта, </w:t>
            </w:r>
            <w:r w:rsidR="00F67F04" w:rsidRPr="0097459E">
              <w:rPr>
                <w:rFonts w:ascii="Calibri" w:hAnsi="Calibri"/>
                <w:color w:val="000000"/>
                <w:shd w:val="clear" w:color="auto" w:fill="F8FFFF"/>
              </w:rPr>
              <w:t>с</w:t>
            </w:r>
            <w:r w:rsidR="00F67F04" w:rsidRPr="0097459E">
              <w:rPr>
                <w:rFonts w:ascii="Calibri" w:hAnsi="Calibri"/>
                <w:shd w:val="clear" w:color="auto" w:fill="F8FFFF"/>
              </w:rPr>
              <w:t xml:space="preserve">таринный город художников, скульпторов, поэтов, славится своей прекрасной архитектурой. Пешеходная прогулка по городу и возможность посещения </w:t>
            </w:r>
            <w:r w:rsidR="00F67F04" w:rsidRPr="0097459E">
              <w:rPr>
                <w:rFonts w:ascii="Calibri" w:hAnsi="Calibri"/>
                <w:b/>
                <w:shd w:val="clear" w:color="auto" w:fill="F8FFFF"/>
              </w:rPr>
              <w:t>музея марципан</w:t>
            </w:r>
            <w:r w:rsidR="00F67F04" w:rsidRPr="0097459E">
              <w:rPr>
                <w:rFonts w:ascii="Calibri" w:hAnsi="Calibri"/>
                <w:shd w:val="clear" w:color="auto" w:fill="F8FFFF"/>
              </w:rPr>
              <w:t xml:space="preserve"> (5 €). </w:t>
            </w:r>
          </w:p>
          <w:p w:rsidR="002A10F0" w:rsidRPr="002A10F0" w:rsidRDefault="002A10F0" w:rsidP="00F6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2A10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Переезд в </w:t>
            </w:r>
            <w:r w:rsidRPr="00851A0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Будапешт</w:t>
            </w:r>
            <w:r w:rsidR="00D3207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. </w:t>
            </w:r>
            <w:r w:rsidRPr="002A10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Ночлег в отеле.  </w:t>
            </w:r>
          </w:p>
        </w:tc>
      </w:tr>
      <w:tr w:rsidR="002A10F0" w:rsidRPr="002A10F0" w:rsidTr="002A10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>4 день</w:t>
            </w:r>
          </w:p>
          <w:p w:rsidR="002A10F0" w:rsidRPr="002A10F0" w:rsidRDefault="002A10F0" w:rsidP="002A10F0">
            <w:pPr>
              <w:rPr>
                <w:rFonts w:asciiTheme="minorHAnsi" w:hAnsiTheme="minorHAnsi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C3" w:rsidRDefault="002A10F0" w:rsidP="002A10F0">
            <w:pPr>
              <w:jc w:val="both"/>
              <w:rPr>
                <w:rFonts w:asciiTheme="minorHAnsi" w:hAnsiTheme="minorHAnsi"/>
                <w:b/>
              </w:rPr>
            </w:pPr>
            <w:r w:rsidRPr="00B04EC3">
              <w:rPr>
                <w:rFonts w:asciiTheme="minorHAnsi" w:hAnsiTheme="minorHAnsi"/>
              </w:rPr>
              <w:t xml:space="preserve">Завтрак. Автобусно-пешеходная экскурсия </w:t>
            </w:r>
            <w:r w:rsidRPr="00B04EC3">
              <w:rPr>
                <w:rFonts w:asciiTheme="minorHAnsi" w:hAnsiTheme="minorHAnsi"/>
                <w:b/>
              </w:rPr>
              <w:t>по Буде и Пешту</w:t>
            </w:r>
            <w:r w:rsidRPr="00B04EC3">
              <w:rPr>
                <w:rFonts w:asciiTheme="minorHAnsi" w:hAnsiTheme="minorHAnsi"/>
              </w:rPr>
              <w:t>:</w:t>
            </w:r>
            <w:r w:rsidRPr="00B04EC3">
              <w:rPr>
                <w:rFonts w:asciiTheme="minorHAnsi" w:hAnsiTheme="minorHAnsi"/>
                <w:b/>
              </w:rPr>
              <w:t xml:space="preserve"> </w:t>
            </w:r>
            <w:r w:rsidRPr="00B04EC3">
              <w:rPr>
                <w:rFonts w:asciiTheme="minorHAnsi" w:hAnsiTheme="minorHAnsi"/>
                <w:i/>
              </w:rPr>
              <w:t>Королевский дворец, храм Матиаша,  Рыбацкий бастион, Чарующая панорама</w:t>
            </w:r>
            <w:r w:rsidRPr="00B04EC3">
              <w:rPr>
                <w:rStyle w:val="a4"/>
                <w:rFonts w:asciiTheme="minorHAnsi" w:hAnsiTheme="minorHAnsi"/>
                <w:i w:val="0"/>
                <w:color w:val="484647"/>
                <w:bdr w:val="none" w:sz="0" w:space="0" w:color="auto" w:frame="1"/>
              </w:rPr>
              <w:t xml:space="preserve">  </w:t>
            </w:r>
            <w:r w:rsidRPr="00B04EC3">
              <w:rPr>
                <w:rStyle w:val="a4"/>
                <w:rFonts w:asciiTheme="minorHAnsi" w:hAnsiTheme="minorHAnsi"/>
                <w:i w:val="0"/>
                <w:bdr w:val="none" w:sz="0" w:space="0" w:color="auto" w:frame="1"/>
              </w:rPr>
              <w:t>венгерского Парламента с высоты Будайской крепости</w:t>
            </w:r>
            <w:r w:rsidRPr="00B04EC3">
              <w:rPr>
                <w:rFonts w:asciiTheme="minorHAnsi" w:hAnsiTheme="minorHAnsi"/>
                <w:i/>
              </w:rPr>
              <w:t xml:space="preserve">, </w:t>
            </w:r>
            <w:r w:rsidRPr="00B04EC3">
              <w:rPr>
                <w:rFonts w:asciiTheme="minorHAnsi" w:hAnsiTheme="minorHAnsi"/>
              </w:rPr>
              <w:t>по желанию</w:t>
            </w:r>
            <w:r w:rsidR="00851A0D" w:rsidRPr="00B04EC3">
              <w:rPr>
                <w:rFonts w:asciiTheme="minorHAnsi" w:hAnsiTheme="minorHAnsi"/>
              </w:rPr>
              <w:t xml:space="preserve"> посещение музея марципанов  (5 </w:t>
            </w:r>
            <w:r w:rsidRPr="00B04EC3">
              <w:rPr>
                <w:rFonts w:asciiTheme="minorHAnsi" w:hAnsiTheme="minorHAnsi"/>
              </w:rPr>
              <w:t>евро). Замок Вайдахуняд,  памятник неизвестному летописцу Анонимусу, Городская роща, площадь  Героев,  проспект Андраши</w:t>
            </w:r>
            <w:r w:rsidRPr="00B04EC3">
              <w:rPr>
                <w:rFonts w:asciiTheme="minorHAnsi" w:hAnsiTheme="minorHAnsi"/>
                <w:b/>
              </w:rPr>
              <w:t xml:space="preserve"> </w:t>
            </w:r>
            <w:r w:rsidRPr="00B04EC3">
              <w:rPr>
                <w:rFonts w:asciiTheme="minorHAnsi" w:hAnsiTheme="minorHAnsi"/>
              </w:rPr>
              <w:t xml:space="preserve">(Венгерские «Елисейские поля»). </w:t>
            </w:r>
            <w:r w:rsidR="00851A0D" w:rsidRPr="00B04EC3">
              <w:rPr>
                <w:rFonts w:asciiTheme="minorHAnsi" w:hAnsiTheme="minorHAnsi"/>
              </w:rPr>
              <w:t xml:space="preserve">    </w:t>
            </w:r>
            <w:r w:rsidRPr="00B04EC3">
              <w:rPr>
                <w:rFonts w:asciiTheme="minorHAnsi" w:hAnsiTheme="minorHAnsi"/>
                <w:iCs/>
              </w:rPr>
              <w:t xml:space="preserve"> Ужин (доп. ст-ть 12 евро).</w:t>
            </w:r>
            <w:r w:rsidRPr="00B04EC3">
              <w:rPr>
                <w:rFonts w:asciiTheme="minorHAnsi" w:hAnsiTheme="minorHAnsi"/>
              </w:rPr>
              <w:t xml:space="preserve">  Свободное время: вы можете самостоятельно прокатиться на самой старой ветке континентального метро  до знаменитой торговой улицы Ваци. Для желающих – посещение </w:t>
            </w:r>
            <w:r w:rsidRPr="00B04EC3">
              <w:rPr>
                <w:rFonts w:asciiTheme="minorHAnsi" w:hAnsiTheme="minorHAnsi"/>
                <w:b/>
                <w:u w:val="single"/>
                <w:bdr w:val="none" w:sz="0" w:space="0" w:color="auto" w:frame="1"/>
              </w:rPr>
              <w:t>термальной купальни «Сечени»</w:t>
            </w:r>
            <w:r w:rsidRPr="00B04EC3">
              <w:rPr>
                <w:rStyle w:val="apple-converted-space"/>
                <w:rFonts w:asciiTheme="minorHAnsi" w:hAnsiTheme="minorHAnsi"/>
                <w:u w:val="single"/>
                <w:bdr w:val="none" w:sz="0" w:space="0" w:color="auto" w:frame="1"/>
              </w:rPr>
              <w:t> </w:t>
            </w:r>
            <w:r w:rsidR="00851A0D" w:rsidRPr="00B04EC3">
              <w:rPr>
                <w:rFonts w:asciiTheme="minorHAnsi" w:hAnsiTheme="minorHAnsi"/>
              </w:rPr>
              <w:t>(входной билет  16 евро</w:t>
            </w:r>
            <w:r w:rsidR="00B04EC3" w:rsidRPr="00B04EC3">
              <w:rPr>
                <w:rFonts w:asciiTheme="minorHAnsi" w:hAnsiTheme="minorHAnsi"/>
              </w:rPr>
              <w:t>) или часовая экскурсионная прогулка</w:t>
            </w:r>
            <w:r w:rsidR="00B04EC3" w:rsidRPr="00B04EC3">
              <w:rPr>
                <w:rFonts w:asciiTheme="minorHAnsi" w:hAnsiTheme="minorHAnsi"/>
                <w:b/>
              </w:rPr>
              <w:t xml:space="preserve"> </w:t>
            </w:r>
            <w:r w:rsidR="00B04EC3">
              <w:rPr>
                <w:rFonts w:asciiTheme="minorHAnsi" w:hAnsiTheme="minorHAnsi"/>
                <w:b/>
              </w:rPr>
              <w:t xml:space="preserve"> </w:t>
            </w:r>
          </w:p>
          <w:p w:rsidR="002A10F0" w:rsidRPr="00B04EC3" w:rsidRDefault="00B04EC3" w:rsidP="002A10F0">
            <w:pPr>
              <w:jc w:val="both"/>
              <w:rPr>
                <w:rFonts w:asciiTheme="minorHAnsi" w:hAnsiTheme="minorHAnsi"/>
              </w:rPr>
            </w:pPr>
            <w:r w:rsidRPr="00B04EC3">
              <w:rPr>
                <w:rFonts w:asciiTheme="minorHAnsi" w:hAnsiTheme="minorHAnsi"/>
                <w:b/>
                <w:u w:val="single"/>
              </w:rPr>
              <w:t>на</w:t>
            </w:r>
            <w:r w:rsidRPr="00B04EC3">
              <w:rPr>
                <w:rFonts w:asciiTheme="minorHAnsi" w:hAnsiTheme="minorHAnsi"/>
                <w:b/>
              </w:rPr>
              <w:t xml:space="preserve"> </w:t>
            </w:r>
            <w:r w:rsidRPr="00B04EC3">
              <w:rPr>
                <w:rFonts w:asciiTheme="minorHAnsi" w:hAnsiTheme="minorHAnsi"/>
                <w:b/>
                <w:u w:val="single"/>
              </w:rPr>
              <w:t>теплоходе по Дунаю</w:t>
            </w:r>
            <w:r w:rsidRPr="00B04EC3">
              <w:rPr>
                <w:rFonts w:asciiTheme="minorHAnsi" w:hAnsiTheme="minorHAnsi"/>
                <w:b/>
              </w:rPr>
              <w:t xml:space="preserve"> </w:t>
            </w:r>
            <w:r w:rsidRPr="00B04EC3">
              <w:rPr>
                <w:rFonts w:asciiTheme="minorHAnsi" w:hAnsiTheme="minorHAnsi"/>
              </w:rPr>
              <w:t xml:space="preserve">с бокалом шампанского (15 €). </w:t>
            </w:r>
            <w:r w:rsidR="002A10F0" w:rsidRPr="00B04EC3">
              <w:rPr>
                <w:rFonts w:asciiTheme="minorHAnsi" w:hAnsiTheme="minorHAnsi"/>
              </w:rPr>
              <w:t>Поздний отъезд  в Минск (не ранее 22.00).</w:t>
            </w:r>
          </w:p>
          <w:p w:rsidR="002A10F0" w:rsidRPr="002A10F0" w:rsidRDefault="002A10F0" w:rsidP="002A10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2A10F0">
              <w:rPr>
                <w:rFonts w:asciiTheme="minorHAnsi" w:hAnsiTheme="minorHAnsi"/>
                <w:sz w:val="20"/>
                <w:szCs w:val="20"/>
              </w:rPr>
              <w:t>Ночной переезд.</w:t>
            </w:r>
          </w:p>
        </w:tc>
      </w:tr>
      <w:tr w:rsidR="002A10F0" w:rsidRPr="002A10F0" w:rsidTr="002A10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rPr>
                <w:rFonts w:asciiTheme="minorHAnsi" w:hAnsiTheme="minorHAnsi"/>
              </w:rPr>
            </w:pPr>
            <w:r w:rsidRPr="002A10F0">
              <w:rPr>
                <w:rFonts w:asciiTheme="minorHAnsi" w:hAnsiTheme="minorHAnsi"/>
              </w:rPr>
              <w:t>5 день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F0" w:rsidRPr="002A10F0" w:rsidRDefault="002A10F0" w:rsidP="002A10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2A10F0">
              <w:rPr>
                <w:rFonts w:asciiTheme="minorHAnsi" w:hAnsiTheme="minorHAnsi"/>
                <w:sz w:val="20"/>
                <w:szCs w:val="20"/>
              </w:rPr>
              <w:t>Транзит по территории Польши. Приезд в Минск во второй половине дня</w:t>
            </w:r>
          </w:p>
        </w:tc>
      </w:tr>
    </w:tbl>
    <w:p w:rsidR="003B55E7" w:rsidRDefault="00851A0D" w:rsidP="002A10F0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</w:rPr>
        <w:t xml:space="preserve">             </w:t>
      </w:r>
      <w:r w:rsidR="00AA0E93">
        <w:rPr>
          <w:rFonts w:asciiTheme="minorHAnsi" w:hAnsiTheme="minorHAnsi"/>
        </w:rPr>
        <w:t xml:space="preserve">              </w:t>
      </w:r>
      <w:r w:rsidR="00B04EC3" w:rsidRPr="00B04EC3">
        <w:rPr>
          <w:rFonts w:asciiTheme="minorHAnsi" w:hAnsiTheme="minorHAnsi"/>
        </w:rPr>
        <w:t xml:space="preserve">                     </w:t>
      </w:r>
      <w:r w:rsidR="00AA0E9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F67F04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</w:t>
      </w:r>
      <w:r w:rsidR="003B55E7" w:rsidRPr="00C1329D">
        <w:rPr>
          <w:rFonts w:asciiTheme="minorHAnsi" w:hAnsiTheme="minorHAnsi"/>
          <w:b/>
          <w:sz w:val="26"/>
          <w:szCs w:val="26"/>
        </w:rPr>
        <w:t xml:space="preserve">Стоимость тура – </w:t>
      </w:r>
      <w:r w:rsidR="00B04EC3">
        <w:rPr>
          <w:rFonts w:asciiTheme="minorHAnsi" w:hAnsiTheme="minorHAnsi"/>
          <w:b/>
          <w:sz w:val="26"/>
          <w:szCs w:val="26"/>
        </w:rPr>
        <w:t>1</w:t>
      </w:r>
      <w:r w:rsidR="00DD3C74">
        <w:rPr>
          <w:rFonts w:asciiTheme="minorHAnsi" w:hAnsiTheme="minorHAnsi"/>
          <w:b/>
          <w:sz w:val="26"/>
          <w:szCs w:val="26"/>
        </w:rPr>
        <w:t>5</w:t>
      </w:r>
      <w:r w:rsidR="00DD3C74">
        <w:rPr>
          <w:rFonts w:asciiTheme="minorHAnsi" w:hAnsiTheme="minorHAnsi"/>
          <w:b/>
          <w:sz w:val="26"/>
          <w:szCs w:val="26"/>
          <w:lang w:val="en-US"/>
        </w:rPr>
        <w:t>0</w:t>
      </w:r>
      <w:r w:rsidR="00E409C4">
        <w:rPr>
          <w:rFonts w:asciiTheme="minorHAnsi" w:hAnsiTheme="minorHAnsi"/>
          <w:b/>
          <w:sz w:val="26"/>
          <w:szCs w:val="26"/>
        </w:rPr>
        <w:t xml:space="preserve"> </w:t>
      </w:r>
      <w:r w:rsidR="003B55E7" w:rsidRPr="00C1329D">
        <w:rPr>
          <w:rFonts w:asciiTheme="minorHAnsi" w:hAnsiTheme="minorHAnsi"/>
          <w:b/>
          <w:sz w:val="26"/>
          <w:szCs w:val="26"/>
        </w:rPr>
        <w:t>евро</w:t>
      </w:r>
      <w:r w:rsidR="00B04EC3" w:rsidRPr="00B04EC3">
        <w:rPr>
          <w:rFonts w:asciiTheme="minorHAnsi" w:hAnsiTheme="minorHAnsi"/>
          <w:b/>
          <w:sz w:val="26"/>
          <w:szCs w:val="26"/>
        </w:rPr>
        <w:t xml:space="preserve"> </w:t>
      </w:r>
      <w:r w:rsidRPr="00851A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                                           </w:t>
      </w:r>
    </w:p>
    <w:p w:rsidR="00C1329D" w:rsidRPr="004D4383" w:rsidRDefault="004D4383" w:rsidP="002A10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 w:rsidR="00F67F04">
        <w:rPr>
          <w:rFonts w:ascii="Calibri" w:hAnsi="Calibri"/>
          <w:b/>
          <w:sz w:val="22"/>
          <w:szCs w:val="22"/>
        </w:rPr>
        <w:t xml:space="preserve">      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о</w:t>
      </w:r>
      <w:r w:rsidRPr="004D4383">
        <w:rPr>
          <w:rFonts w:ascii="Calibri" w:hAnsi="Calibri"/>
          <w:sz w:val="22"/>
          <w:szCs w:val="22"/>
        </w:rPr>
        <w:t xml:space="preserve">плата в бел. рублях по внутреннему </w:t>
      </w:r>
      <w:r>
        <w:rPr>
          <w:rFonts w:ascii="Calibri" w:hAnsi="Calibri"/>
          <w:sz w:val="22"/>
          <w:szCs w:val="22"/>
        </w:rPr>
        <w:t>курсу тур. фирмы на день оплаты</w:t>
      </w:r>
    </w:p>
    <w:p w:rsidR="004D4383" w:rsidRPr="00C1329D" w:rsidRDefault="004D4383" w:rsidP="002A10F0">
      <w:pPr>
        <w:rPr>
          <w:rFonts w:asciiTheme="minorHAnsi" w:hAnsiTheme="minorHAnsi"/>
          <w:sz w:val="26"/>
          <w:szCs w:val="26"/>
        </w:rPr>
      </w:pPr>
    </w:p>
    <w:p w:rsidR="003B55E7" w:rsidRPr="002A10F0" w:rsidRDefault="003B55E7" w:rsidP="003B55E7">
      <w:pPr>
        <w:rPr>
          <w:rFonts w:asciiTheme="minorHAnsi" w:hAnsiTheme="minorHAnsi"/>
          <w:b/>
          <w:sz w:val="24"/>
        </w:rPr>
      </w:pPr>
      <w:r w:rsidRPr="002A10F0">
        <w:rPr>
          <w:rFonts w:asciiTheme="minorHAnsi" w:hAnsiTheme="minorHAnsi"/>
          <w:b/>
          <w:sz w:val="24"/>
        </w:rPr>
        <w:t xml:space="preserve">    </w:t>
      </w:r>
      <w:r w:rsidRPr="002A10F0">
        <w:rPr>
          <w:rFonts w:asciiTheme="minorHAnsi" w:hAnsiTheme="minorHAnsi"/>
          <w:sz w:val="28"/>
        </w:rPr>
        <w:t xml:space="preserve"> </w:t>
      </w:r>
      <w:r w:rsidRPr="002A10F0">
        <w:rPr>
          <w:rFonts w:asciiTheme="minorHAnsi" w:hAnsiTheme="minorHAnsi"/>
          <w:b/>
          <w:color w:val="000000"/>
          <w:sz w:val="22"/>
        </w:rPr>
        <w:t>В стоимость включено</w:t>
      </w:r>
      <w:r w:rsidRPr="002A10F0">
        <w:rPr>
          <w:rFonts w:asciiTheme="minorHAnsi" w:hAnsiTheme="minorHAnsi"/>
          <w:color w:val="000000"/>
          <w:sz w:val="22"/>
        </w:rPr>
        <w:t xml:space="preserve">:   </w:t>
      </w:r>
      <w:r w:rsidR="00C1329D">
        <w:rPr>
          <w:rFonts w:asciiTheme="minorHAnsi" w:hAnsiTheme="minorHAnsi"/>
          <w:color w:val="000000"/>
          <w:sz w:val="22"/>
        </w:rPr>
        <w:t xml:space="preserve">                     </w:t>
      </w:r>
      <w:r w:rsidRPr="002A10F0">
        <w:rPr>
          <w:rFonts w:asciiTheme="minorHAnsi" w:hAnsiTheme="minorHAnsi"/>
          <w:color w:val="000000"/>
          <w:sz w:val="22"/>
        </w:rPr>
        <w:t xml:space="preserve">  </w:t>
      </w:r>
      <w:r w:rsidRPr="002A10F0">
        <w:rPr>
          <w:rFonts w:asciiTheme="minorHAnsi" w:hAnsiTheme="minorHAnsi"/>
          <w:b/>
          <w:color w:val="000000"/>
          <w:sz w:val="22"/>
        </w:rPr>
        <w:t>Дополнительно оплачивается:</w:t>
      </w:r>
    </w:p>
    <w:tbl>
      <w:tblPr>
        <w:tblpPr w:leftFromText="180" w:rightFromText="180" w:vertAnchor="text" w:horzAnchor="margin" w:tblpY="9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520"/>
      </w:tblGrid>
      <w:tr w:rsidR="00851A0D" w:rsidRPr="002A10F0" w:rsidTr="00851A0D">
        <w:trPr>
          <w:trHeight w:val="19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проезд автобусом еврокласса;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- 1 ночлег в Кракове;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- 1 ночлег в  Будапеште;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- 2 завтрака;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- обзорные экскурсии по  Кракову, 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Эгеру, Будапешту, 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 русскоязычный гид;</w:t>
            </w:r>
          </w:p>
          <w:p w:rsidR="00851A0D" w:rsidRPr="00851A0D" w:rsidRDefault="00851A0D" w:rsidP="00851A0D">
            <w:pPr>
              <w:ind w:right="-240"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Виза- 60 евро, </w:t>
            </w:r>
          </w:p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Для организованных школьных и студенческих групп - виза бесплатная;</w:t>
            </w:r>
          </w:p>
          <w:p w:rsidR="00851A0D" w:rsidRPr="00E409C4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 тури</w:t>
            </w:r>
            <w:r w:rsidR="00E409C4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стические услуги – </w:t>
            </w:r>
            <w:r w:rsidR="00E409C4" w:rsidRPr="00694424">
              <w:rPr>
                <w:rFonts w:asciiTheme="minorHAnsi" w:hAnsiTheme="minorHAnsi"/>
                <w:color w:val="000000"/>
                <w:sz w:val="19"/>
                <w:szCs w:val="19"/>
              </w:rPr>
              <w:t>50.00 рублей</w:t>
            </w:r>
          </w:p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 страховка – 3 евро по курсу НБ;</w:t>
            </w:r>
          </w:p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-  страховка для лиц старше 65 лет - согласно тарифу.   </w:t>
            </w:r>
          </w:p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-   ужины и обеды – от 12 – 15 евро;</w:t>
            </w:r>
          </w:p>
          <w:p w:rsidR="00851A0D" w:rsidRPr="00851A0D" w:rsidRDefault="00851A0D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-   входной билет в замок Вавель </w:t>
            </w:r>
            <w:r w:rsidR="00694424"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>–</w:t>
            </w:r>
            <w:r w:rsidR="00694424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от</w:t>
            </w: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6 евро </w:t>
            </w:r>
          </w:p>
          <w:p w:rsidR="00851A0D" w:rsidRDefault="00851A0D" w:rsidP="00851A0D">
            <w:pPr>
              <w:ind w:right="-240"/>
              <w:rPr>
                <w:rFonts w:ascii="Calibri" w:eastAsia="SimSun" w:hAnsi="Calibri"/>
                <w:color w:val="000000"/>
                <w:sz w:val="19"/>
                <w:szCs w:val="19"/>
              </w:rPr>
            </w:pP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-   входной билет в «Сечени» - 16 евро                                                                     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</w:t>
            </w:r>
            <w:r w:rsidRPr="00851A0D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-  </w:t>
            </w:r>
            <w:r w:rsidRPr="00851A0D">
              <w:rPr>
                <w:rFonts w:ascii="Calibri" w:eastAsia="SimSun" w:hAnsi="Calibri"/>
                <w:i/>
                <w:color w:val="000000"/>
                <w:sz w:val="19"/>
                <w:szCs w:val="19"/>
              </w:rPr>
              <w:t xml:space="preserve"> </w:t>
            </w:r>
            <w:r w:rsidRPr="00851A0D">
              <w:rPr>
                <w:rFonts w:ascii="Calibri" w:eastAsia="SimSun" w:hAnsi="Calibri"/>
                <w:color w:val="000000"/>
                <w:sz w:val="19"/>
                <w:szCs w:val="19"/>
              </w:rPr>
              <w:t>услуги визового центра</w:t>
            </w:r>
          </w:p>
          <w:p w:rsidR="00694424" w:rsidRPr="00851A0D" w:rsidRDefault="00694424" w:rsidP="00851A0D">
            <w:pPr>
              <w:ind w:right="-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/>
                <w:color w:val="000000"/>
                <w:sz w:val="19"/>
                <w:szCs w:val="19"/>
              </w:rPr>
              <w:t xml:space="preserve">-  </w:t>
            </w:r>
            <w:r>
              <w:rPr>
                <w:rFonts w:ascii="Calibri" w:hAnsi="Calibri"/>
                <w:color w:val="000000"/>
              </w:rPr>
              <w:t>наушники на пешеходных экскурсиях -5</w:t>
            </w:r>
            <w:r>
              <w:rPr>
                <w:rFonts w:ascii="Calibri" w:hAnsi="Calibri"/>
              </w:rPr>
              <w:t>€(на весь тур);   </w:t>
            </w:r>
          </w:p>
        </w:tc>
      </w:tr>
    </w:tbl>
    <w:p w:rsidR="003B55E7" w:rsidRPr="002A10F0" w:rsidRDefault="003B55E7" w:rsidP="003B55E7">
      <w:pPr>
        <w:rPr>
          <w:rFonts w:asciiTheme="minorHAnsi" w:hAnsiTheme="minorHAnsi"/>
        </w:rPr>
      </w:pPr>
    </w:p>
    <w:p w:rsidR="00851A0D" w:rsidRDefault="00851A0D" w:rsidP="00851A0D">
      <w:pPr>
        <w:rPr>
          <w:rFonts w:asciiTheme="minorHAnsi" w:hAnsiTheme="minorHAnsi"/>
        </w:rPr>
      </w:pPr>
      <w:r w:rsidRPr="002A10F0">
        <w:rPr>
          <w:rFonts w:asciiTheme="minorHAnsi" w:hAnsiTheme="minorHAnsi"/>
        </w:rPr>
        <w:t xml:space="preserve">Все дополнительные экскурсии (выезды) могут состояться при количестве желающих  не менее 25 человек. </w:t>
      </w:r>
    </w:p>
    <w:p w:rsidR="00851A0D" w:rsidRPr="002A10F0" w:rsidRDefault="00851A0D" w:rsidP="00851A0D">
      <w:pPr>
        <w:rPr>
          <w:rFonts w:asciiTheme="minorHAnsi" w:hAnsiTheme="minorHAnsi"/>
        </w:rPr>
      </w:pPr>
    </w:p>
    <w:p w:rsidR="003B55E7" w:rsidRPr="002A10F0" w:rsidRDefault="003B55E7" w:rsidP="003B55E7">
      <w:pPr>
        <w:rPr>
          <w:rFonts w:asciiTheme="minorHAnsi" w:hAnsiTheme="minorHAnsi"/>
          <w:color w:val="484647"/>
        </w:rPr>
      </w:pPr>
      <w:r w:rsidRPr="002A10F0">
        <w:rPr>
          <w:rFonts w:asciiTheme="minorHAnsi" w:hAnsiTheme="minorHAnsi"/>
          <w:color w:val="484647"/>
        </w:rPr>
        <w:t xml:space="preserve">Туристическое  агентство   оставляет  за собой  право  изменять  график  поездок по мере комплектации     </w:t>
      </w:r>
    </w:p>
    <w:p w:rsidR="003B55E7" w:rsidRPr="002A10F0" w:rsidRDefault="003B55E7" w:rsidP="003B55E7">
      <w:pPr>
        <w:rPr>
          <w:rFonts w:asciiTheme="minorHAnsi" w:hAnsiTheme="minorHAnsi"/>
          <w:color w:val="484647"/>
        </w:rPr>
      </w:pPr>
      <w:r w:rsidRPr="002A10F0">
        <w:rPr>
          <w:rFonts w:asciiTheme="minorHAnsi" w:hAnsiTheme="minorHAnsi"/>
          <w:color w:val="484647"/>
        </w:rPr>
        <w:t xml:space="preserve"> группы, а  также  вносить  некоторые   изменения  в  программу   тура  без  уменьшения  общего объема и</w:t>
      </w:r>
    </w:p>
    <w:p w:rsidR="003B55E7" w:rsidRPr="002A10F0" w:rsidRDefault="003B55E7" w:rsidP="003B55E7">
      <w:pPr>
        <w:rPr>
          <w:rFonts w:asciiTheme="minorHAnsi" w:hAnsiTheme="minorHAnsi"/>
          <w:sz w:val="28"/>
        </w:rPr>
      </w:pPr>
      <w:r w:rsidRPr="002A10F0">
        <w:rPr>
          <w:rFonts w:asciiTheme="minorHAnsi" w:hAnsiTheme="minorHAnsi"/>
          <w:color w:val="484647"/>
        </w:rPr>
        <w:t xml:space="preserve"> качества услуг, осуществлять  замену  заявленных  отелей  и  ресторанов  на  равнозначные. Время  в пути указано ориентировочное. Фирма не несет ответственности за задержки,  связанные с простоем на границах, «пробками» на  дорогах</w:t>
      </w:r>
      <w:r w:rsidR="00491CB4">
        <w:rPr>
          <w:rFonts w:asciiTheme="minorHAnsi" w:hAnsiTheme="minorHAnsi"/>
          <w:color w:val="484647"/>
        </w:rPr>
        <w:t>.</w:t>
      </w:r>
    </w:p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p w:rsidR="003B55E7" w:rsidRPr="003B55E7" w:rsidRDefault="003B55E7" w:rsidP="003B55E7"/>
    <w:sectPr w:rsidR="003B55E7" w:rsidRPr="003B55E7" w:rsidSect="00D3207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038"/>
    <w:rsid w:val="00103BAB"/>
    <w:rsid w:val="002040B3"/>
    <w:rsid w:val="002A10F0"/>
    <w:rsid w:val="003B55E7"/>
    <w:rsid w:val="003F7E87"/>
    <w:rsid w:val="004153D3"/>
    <w:rsid w:val="00491CB4"/>
    <w:rsid w:val="004D3DFD"/>
    <w:rsid w:val="004D4383"/>
    <w:rsid w:val="00521024"/>
    <w:rsid w:val="005E7BF2"/>
    <w:rsid w:val="00645AF5"/>
    <w:rsid w:val="00694424"/>
    <w:rsid w:val="006E0F0D"/>
    <w:rsid w:val="006F6402"/>
    <w:rsid w:val="007B239A"/>
    <w:rsid w:val="007E63A0"/>
    <w:rsid w:val="00814D30"/>
    <w:rsid w:val="00832150"/>
    <w:rsid w:val="00851A0D"/>
    <w:rsid w:val="00872038"/>
    <w:rsid w:val="0091112D"/>
    <w:rsid w:val="00961815"/>
    <w:rsid w:val="009C02FF"/>
    <w:rsid w:val="009F3A77"/>
    <w:rsid w:val="00A2379E"/>
    <w:rsid w:val="00A745F7"/>
    <w:rsid w:val="00A9643D"/>
    <w:rsid w:val="00AA0E93"/>
    <w:rsid w:val="00AB16D5"/>
    <w:rsid w:val="00AC39A2"/>
    <w:rsid w:val="00AD79A1"/>
    <w:rsid w:val="00B04EC3"/>
    <w:rsid w:val="00BB1B29"/>
    <w:rsid w:val="00C0672C"/>
    <w:rsid w:val="00C1329D"/>
    <w:rsid w:val="00C36676"/>
    <w:rsid w:val="00C47494"/>
    <w:rsid w:val="00C562A0"/>
    <w:rsid w:val="00CC435C"/>
    <w:rsid w:val="00D3207C"/>
    <w:rsid w:val="00DB3AFB"/>
    <w:rsid w:val="00DD3C74"/>
    <w:rsid w:val="00E409C4"/>
    <w:rsid w:val="00EB1185"/>
    <w:rsid w:val="00F342E6"/>
    <w:rsid w:val="00F51665"/>
    <w:rsid w:val="00F6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72038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03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872038"/>
  </w:style>
  <w:style w:type="character" w:styleId="a4">
    <w:name w:val="Emphasis"/>
    <w:basedOn w:val="a0"/>
    <w:uiPriority w:val="20"/>
    <w:qFormat/>
    <w:rsid w:val="00872038"/>
    <w:rPr>
      <w:i/>
      <w:iCs/>
    </w:rPr>
  </w:style>
  <w:style w:type="character" w:customStyle="1" w:styleId="70">
    <w:name w:val="Заголовок 7 Знак"/>
    <w:basedOn w:val="a0"/>
    <w:link w:val="7"/>
    <w:rsid w:val="008720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72038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8720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32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2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F67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ionline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B5128-1C60-4C46-B32F-661B50E7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2019-09-24T07:18:00Z</cp:lastPrinted>
  <dcterms:created xsi:type="dcterms:W3CDTF">2019-09-24T07:18:00Z</dcterms:created>
  <dcterms:modified xsi:type="dcterms:W3CDTF">2019-09-24T07:18:00Z</dcterms:modified>
</cp:coreProperties>
</file>