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F2" w:rsidRPr="00BC1B21" w:rsidRDefault="00E97099">
      <w:pPr>
        <w:rPr>
          <w:lang w:val="en-US"/>
        </w:rPr>
      </w:pPr>
      <w:r>
        <w:t xml:space="preserve">    </w:t>
      </w:r>
      <w:r w:rsidRPr="00BC1B21">
        <w:rPr>
          <w:lang w:val="en-US"/>
        </w:rPr>
        <w:t xml:space="preserve">                                              </w:t>
      </w:r>
      <w:r w:rsidR="00B22BF2" w:rsidRPr="00BC1B21">
        <w:rPr>
          <w:lang w:val="en-US"/>
        </w:rPr>
        <w:t xml:space="preserve">                                                                                               </w:t>
      </w:r>
      <w:r w:rsidR="00BC1B21" w:rsidRPr="00BC1B21">
        <w:rPr>
          <w:lang w:val="en-US"/>
        </w:rPr>
        <w:t xml:space="preserve">  </w:t>
      </w:r>
      <w:r w:rsidR="00B22BF2" w:rsidRPr="00BC1B21">
        <w:rPr>
          <w:lang w:val="en-US"/>
        </w:rPr>
        <w:t xml:space="preserve">  </w:t>
      </w:r>
    </w:p>
    <w:tbl>
      <w:tblPr>
        <w:tblW w:w="0" w:type="auto"/>
        <w:jc w:val="center"/>
        <w:tblLook w:val="04A0"/>
      </w:tblPr>
      <w:tblGrid>
        <w:gridCol w:w="3369"/>
        <w:gridCol w:w="3011"/>
        <w:gridCol w:w="3191"/>
      </w:tblGrid>
      <w:tr w:rsidR="00BC1B21" w:rsidRPr="00C0703A" w:rsidTr="008E10FC">
        <w:trPr>
          <w:jc w:val="center"/>
        </w:trPr>
        <w:tc>
          <w:tcPr>
            <w:tcW w:w="3369" w:type="dxa"/>
          </w:tcPr>
          <w:p w:rsidR="00BC1B21" w:rsidRPr="002072B3" w:rsidRDefault="00BC1B21" w:rsidP="008E10FC">
            <w:pPr>
              <w:pBdr>
                <w:bottom w:val="single" w:sz="6" w:space="1" w:color="auto"/>
              </w:pBdr>
              <w:ind w:left="72" w:hanging="72"/>
              <w:jc w:val="righ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2072B3">
              <w:rPr>
                <w:rFonts w:asciiTheme="minorHAnsi" w:hAnsiTheme="minorHAnsi"/>
                <w:sz w:val="18"/>
                <w:szCs w:val="18"/>
                <w:lang w:val="en-US"/>
              </w:rPr>
              <w:br/>
              <w:t>VISION LINE</w:t>
            </w:r>
          </w:p>
          <w:p w:rsidR="00BC1B21" w:rsidRPr="002072B3" w:rsidRDefault="00BC1B21" w:rsidP="008E10F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072B3">
              <w:rPr>
                <w:rFonts w:asciiTheme="minorHAnsi" w:hAnsiTheme="minorHAnsi" w:cs="Arial"/>
                <w:sz w:val="18"/>
                <w:szCs w:val="18"/>
                <w:lang w:val="en-US"/>
              </w:rPr>
              <w:br/>
              <w:t xml:space="preserve">BELARUS, 220012 </w:t>
            </w:r>
          </w:p>
          <w:p w:rsidR="00BC1B21" w:rsidRPr="002072B3" w:rsidRDefault="00BC1B21" w:rsidP="008E10F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072B3">
              <w:rPr>
                <w:rFonts w:asciiTheme="minorHAnsi" w:hAnsiTheme="minorHAnsi" w:cs="Arial"/>
                <w:sz w:val="18"/>
                <w:szCs w:val="18"/>
                <w:lang w:val="en-US"/>
              </w:rPr>
              <w:t>Minsk, Surganova str. 7 - 404</w:t>
            </w:r>
          </w:p>
          <w:p w:rsidR="00BC1B21" w:rsidRPr="002072B3" w:rsidRDefault="00BC1B21" w:rsidP="008E10F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072B3">
              <w:rPr>
                <w:rFonts w:asciiTheme="minorHAnsi" w:hAnsiTheme="minorHAnsi" w:cs="Arial"/>
                <w:sz w:val="18"/>
                <w:szCs w:val="18"/>
                <w:lang w:val="en-US"/>
              </w:rPr>
              <w:t>Tel/fax.: + 375 17 284 01 89</w:t>
            </w:r>
          </w:p>
          <w:p w:rsidR="00BC1B21" w:rsidRPr="002072B3" w:rsidRDefault="00BC1B21" w:rsidP="008E10F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072B3">
              <w:rPr>
                <w:rFonts w:asciiTheme="minorHAnsi" w:hAnsiTheme="minorHAnsi" w:cs="Arial"/>
                <w:sz w:val="18"/>
                <w:szCs w:val="18"/>
                <w:lang w:val="en-US"/>
              </w:rPr>
              <w:t>Tel:        + 375 17 284 02 77</w:t>
            </w:r>
          </w:p>
          <w:p w:rsidR="00BC1B21" w:rsidRPr="002072B3" w:rsidRDefault="00BC1B21" w:rsidP="008E10F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072B3">
              <w:rPr>
                <w:rFonts w:asciiTheme="minorHAnsi" w:hAnsiTheme="minorHAnsi" w:cs="Arial"/>
                <w:sz w:val="18"/>
                <w:szCs w:val="18"/>
                <w:lang w:val="en-US"/>
              </w:rPr>
              <w:t>Mob:      + 375 29 188 88 99</w:t>
            </w:r>
          </w:p>
          <w:p w:rsidR="00BC1B21" w:rsidRPr="002072B3" w:rsidRDefault="00BC1B21" w:rsidP="008E10F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072B3">
              <w:rPr>
                <w:rFonts w:asciiTheme="minorHAnsi" w:hAnsiTheme="minorHAnsi" w:cs="Arial"/>
                <w:sz w:val="18"/>
                <w:szCs w:val="18"/>
                <w:lang w:val="en-US"/>
              </w:rPr>
              <w:t>+ 375 29 888 18 88</w:t>
            </w:r>
          </w:p>
          <w:p w:rsidR="00BC1B21" w:rsidRPr="002072B3" w:rsidRDefault="00BC1B21" w:rsidP="008E10FC">
            <w:pPr>
              <w:jc w:val="righ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072B3">
              <w:rPr>
                <w:rFonts w:asciiTheme="minorHAnsi" w:hAnsiTheme="minorHAnsi" w:cs="Arial"/>
                <w:sz w:val="18"/>
                <w:szCs w:val="18"/>
                <w:lang w:val="en-US"/>
              </w:rPr>
              <w:t>e-mail: visionline@mail.ru</w:t>
            </w:r>
          </w:p>
          <w:p w:rsidR="00BC1B21" w:rsidRPr="002072B3" w:rsidRDefault="00BC1B21" w:rsidP="008E10FC">
            <w:pPr>
              <w:jc w:val="right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2072B3">
              <w:rPr>
                <w:rFonts w:asciiTheme="minorHAnsi" w:hAnsiTheme="minorHAnsi" w:cs="Arial"/>
                <w:sz w:val="18"/>
                <w:szCs w:val="18"/>
                <w:lang w:val="en-US"/>
              </w:rPr>
              <w:t>web site: www.vl-by.com</w:t>
            </w:r>
          </w:p>
        </w:tc>
        <w:tc>
          <w:tcPr>
            <w:tcW w:w="3011" w:type="dxa"/>
          </w:tcPr>
          <w:p w:rsidR="00BC1B21" w:rsidRPr="002072B3" w:rsidRDefault="00BC1B21" w:rsidP="008E10F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drawing>
                <wp:inline distT="0" distB="0" distL="0" distR="0">
                  <wp:extent cx="1447800" cy="1422400"/>
                  <wp:effectExtent l="19050" t="0" r="0" b="0"/>
                  <wp:docPr id="19" name="Рисунок 3" descr="logo_mirror_small_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o_mirror_small_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2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BC1B21" w:rsidRPr="002072B3" w:rsidRDefault="00BC1B21" w:rsidP="008E10FC">
            <w:pPr>
              <w:pBdr>
                <w:bottom w:val="single" w:sz="6" w:space="1" w:color="auto"/>
              </w:pBdr>
              <w:rPr>
                <w:rFonts w:asciiTheme="minorHAnsi" w:hAnsiTheme="minorHAnsi"/>
                <w:sz w:val="18"/>
                <w:szCs w:val="18"/>
              </w:rPr>
            </w:pPr>
            <w:r w:rsidRPr="002072B3">
              <w:rPr>
                <w:rFonts w:asciiTheme="minorHAnsi" w:hAnsiTheme="minorHAnsi"/>
                <w:sz w:val="18"/>
                <w:szCs w:val="18"/>
              </w:rPr>
              <w:br/>
              <w:t>ВИЖН ЛАЙН</w:t>
            </w:r>
          </w:p>
          <w:p w:rsidR="00BC1B21" w:rsidRPr="002072B3" w:rsidRDefault="00BC1B21" w:rsidP="008E10F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2072B3">
              <w:rPr>
                <w:rFonts w:asciiTheme="minorHAnsi" w:hAnsiTheme="minorHAnsi"/>
                <w:sz w:val="18"/>
                <w:szCs w:val="18"/>
              </w:rPr>
              <w:br/>
            </w:r>
            <w:r w:rsidRPr="002072B3">
              <w:rPr>
                <w:rFonts w:asciiTheme="minorHAnsi" w:hAnsiTheme="minorHAnsi" w:cs="Arial"/>
                <w:sz w:val="18"/>
                <w:szCs w:val="18"/>
              </w:rPr>
              <w:t>БЕЛАРУСЬ,220012</w:t>
            </w:r>
          </w:p>
          <w:p w:rsidR="00BC1B21" w:rsidRPr="002072B3" w:rsidRDefault="00BC1B21" w:rsidP="008E10F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2072B3">
              <w:rPr>
                <w:rFonts w:asciiTheme="minorHAnsi" w:hAnsiTheme="minorHAnsi" w:cs="Arial"/>
                <w:sz w:val="18"/>
                <w:szCs w:val="18"/>
              </w:rPr>
              <w:t>Минск, ул. Сурганова 7 - 404</w:t>
            </w:r>
          </w:p>
          <w:p w:rsidR="00BC1B21" w:rsidRPr="002072B3" w:rsidRDefault="00BC1B21" w:rsidP="008E10F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2072B3">
              <w:rPr>
                <w:rFonts w:asciiTheme="minorHAnsi" w:hAnsiTheme="minorHAnsi" w:cs="Arial"/>
                <w:sz w:val="18"/>
                <w:szCs w:val="18"/>
              </w:rPr>
              <w:t>Тел/факс + 375 17 284 01 89</w:t>
            </w:r>
          </w:p>
          <w:p w:rsidR="00BC1B21" w:rsidRPr="002072B3" w:rsidRDefault="00BC1B21" w:rsidP="008E10F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2072B3">
              <w:rPr>
                <w:rFonts w:asciiTheme="minorHAnsi" w:hAnsiTheme="minorHAnsi" w:cs="Arial"/>
                <w:sz w:val="18"/>
                <w:szCs w:val="18"/>
              </w:rPr>
              <w:t xml:space="preserve">Тел: </w:t>
            </w:r>
            <w:r w:rsidRPr="002072B3">
              <w:rPr>
                <w:rFonts w:asciiTheme="minorHAnsi" w:hAnsiTheme="minorHAnsi" w:cs="Arial"/>
                <w:sz w:val="18"/>
                <w:szCs w:val="18"/>
                <w:lang w:val="en-US"/>
              </w:rPr>
              <w:t> </w:t>
            </w:r>
            <w:r w:rsidRPr="002072B3">
              <w:rPr>
                <w:rFonts w:asciiTheme="minorHAnsi" w:hAnsiTheme="minorHAnsi" w:cs="Arial"/>
                <w:sz w:val="18"/>
                <w:szCs w:val="18"/>
              </w:rPr>
              <w:t xml:space="preserve">       + 375 17 284 02 77</w:t>
            </w:r>
            <w:r w:rsidRPr="002072B3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       </w:t>
            </w:r>
          </w:p>
          <w:p w:rsidR="00BC1B21" w:rsidRPr="002072B3" w:rsidRDefault="00BC1B21" w:rsidP="008E10F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2072B3">
              <w:rPr>
                <w:rFonts w:asciiTheme="minorHAnsi" w:hAnsiTheme="minorHAnsi" w:cs="Arial"/>
                <w:sz w:val="18"/>
                <w:szCs w:val="18"/>
              </w:rPr>
              <w:t>Моб:        + 375 29 188 88 99</w:t>
            </w:r>
          </w:p>
          <w:p w:rsidR="00BC1B21" w:rsidRPr="00D01A72" w:rsidRDefault="00BC1B21" w:rsidP="008E10FC">
            <w:pPr>
              <w:jc w:val="both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072B3">
              <w:rPr>
                <w:rFonts w:asciiTheme="minorHAnsi" w:hAnsiTheme="minorHAnsi" w:cs="Arial"/>
                <w:sz w:val="18"/>
                <w:szCs w:val="18"/>
              </w:rPr>
              <w:t xml:space="preserve">                </w:t>
            </w:r>
            <w:r w:rsidRPr="00D01A72">
              <w:rPr>
                <w:rFonts w:asciiTheme="minorHAnsi" w:hAnsiTheme="minorHAnsi" w:cs="Arial"/>
                <w:sz w:val="18"/>
                <w:szCs w:val="18"/>
                <w:lang w:val="en-US"/>
              </w:rPr>
              <w:t>+ 375 29</w:t>
            </w:r>
            <w:r w:rsidRPr="002072B3">
              <w:rPr>
                <w:rFonts w:asciiTheme="minorHAnsi" w:hAnsiTheme="minorHAnsi" w:cs="Arial"/>
                <w:sz w:val="18"/>
                <w:szCs w:val="18"/>
                <w:lang w:val="en-US"/>
              </w:rPr>
              <w:t> </w:t>
            </w:r>
            <w:r w:rsidRPr="00D01A72">
              <w:rPr>
                <w:rFonts w:asciiTheme="minorHAnsi" w:hAnsiTheme="minorHAnsi" w:cs="Arial"/>
                <w:sz w:val="18"/>
                <w:szCs w:val="18"/>
                <w:lang w:val="en-US"/>
              </w:rPr>
              <w:t>888 18 88</w:t>
            </w:r>
          </w:p>
          <w:p w:rsidR="00BC1B21" w:rsidRPr="00D01A72" w:rsidRDefault="00BC1B21" w:rsidP="008E10FC">
            <w:pPr>
              <w:jc w:val="both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2072B3">
              <w:rPr>
                <w:rFonts w:asciiTheme="minorHAnsi" w:hAnsiTheme="minorHAnsi" w:cs="Arial"/>
                <w:sz w:val="18"/>
                <w:szCs w:val="18"/>
                <w:lang w:val="en-US"/>
              </w:rPr>
              <w:t>e</w:t>
            </w:r>
            <w:r w:rsidRPr="00D01A72">
              <w:rPr>
                <w:rFonts w:asciiTheme="minorHAnsi" w:hAnsiTheme="minorHAnsi" w:cs="Arial"/>
                <w:sz w:val="18"/>
                <w:szCs w:val="18"/>
                <w:lang w:val="en-US"/>
              </w:rPr>
              <w:t>-</w:t>
            </w:r>
            <w:r w:rsidRPr="002072B3">
              <w:rPr>
                <w:rFonts w:asciiTheme="minorHAnsi" w:hAnsiTheme="minorHAnsi" w:cs="Arial"/>
                <w:sz w:val="18"/>
                <w:szCs w:val="18"/>
                <w:lang w:val="en-US"/>
              </w:rPr>
              <w:t>mail</w:t>
            </w:r>
            <w:r w:rsidRPr="00D01A72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: </w:t>
            </w:r>
            <w:r w:rsidRPr="002072B3">
              <w:rPr>
                <w:rFonts w:asciiTheme="minorHAnsi" w:hAnsiTheme="minorHAnsi" w:cs="Arial"/>
                <w:sz w:val="18"/>
                <w:szCs w:val="18"/>
                <w:lang w:val="en-US"/>
              </w:rPr>
              <w:t>visionline</w:t>
            </w:r>
            <w:r w:rsidRPr="00D01A72">
              <w:rPr>
                <w:rFonts w:asciiTheme="minorHAnsi" w:hAnsiTheme="minorHAnsi" w:cs="Arial"/>
                <w:sz w:val="18"/>
                <w:szCs w:val="18"/>
                <w:lang w:val="en-US"/>
              </w:rPr>
              <w:t>@</w:t>
            </w:r>
            <w:r w:rsidRPr="002072B3">
              <w:rPr>
                <w:rFonts w:asciiTheme="minorHAnsi" w:hAnsiTheme="minorHAnsi" w:cs="Arial"/>
                <w:sz w:val="18"/>
                <w:szCs w:val="18"/>
                <w:lang w:val="en-US"/>
              </w:rPr>
              <w:t>mail</w:t>
            </w:r>
            <w:r w:rsidRPr="00D01A72">
              <w:rPr>
                <w:rFonts w:asciiTheme="minorHAnsi" w:hAnsiTheme="minorHAnsi" w:cs="Arial"/>
                <w:sz w:val="18"/>
                <w:szCs w:val="18"/>
                <w:lang w:val="en-US"/>
              </w:rPr>
              <w:t>.</w:t>
            </w:r>
            <w:r w:rsidRPr="002072B3">
              <w:rPr>
                <w:rFonts w:asciiTheme="minorHAnsi" w:hAnsiTheme="minorHAnsi" w:cs="Arial"/>
                <w:sz w:val="18"/>
                <w:szCs w:val="18"/>
                <w:lang w:val="en-US"/>
              </w:rPr>
              <w:t>ru</w:t>
            </w:r>
          </w:p>
          <w:p w:rsidR="00BC1B21" w:rsidRPr="002072B3" w:rsidRDefault="00BC1B21" w:rsidP="008E10FC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2072B3">
              <w:rPr>
                <w:rFonts w:asciiTheme="minorHAnsi" w:hAnsiTheme="minorHAnsi" w:cs="Arial"/>
                <w:sz w:val="18"/>
                <w:szCs w:val="18"/>
                <w:lang w:val="en-US"/>
              </w:rPr>
              <w:t>web site: www.vl-by.com</w:t>
            </w:r>
          </w:p>
        </w:tc>
      </w:tr>
    </w:tbl>
    <w:p w:rsidR="00BC1B21" w:rsidRPr="00C0703A" w:rsidRDefault="00BC1B21">
      <w:pPr>
        <w:rPr>
          <w:sz w:val="44"/>
          <w:szCs w:val="44"/>
        </w:rPr>
      </w:pPr>
    </w:p>
    <w:p w:rsidR="00BC1B21" w:rsidRPr="00BC1B21" w:rsidRDefault="00963CAC" w:rsidP="00BC1B21">
      <w:pPr>
        <w:rPr>
          <w:rFonts w:asciiTheme="majorHAnsi" w:hAnsiTheme="majorHAnsi"/>
          <w:i/>
          <w:sz w:val="44"/>
          <w:szCs w:val="44"/>
          <w:lang w:val="en-US"/>
        </w:rPr>
      </w:pPr>
      <w:r w:rsidRPr="00BC1B21">
        <w:rPr>
          <w:sz w:val="44"/>
          <w:szCs w:val="44"/>
          <w:lang w:val="en-US"/>
        </w:rPr>
        <w:t xml:space="preserve">                        </w:t>
      </w:r>
      <w:r w:rsidR="00B16059" w:rsidRPr="00BC1B21">
        <w:rPr>
          <w:sz w:val="44"/>
          <w:szCs w:val="44"/>
          <w:lang w:val="en-US"/>
        </w:rPr>
        <w:t xml:space="preserve"> </w:t>
      </w:r>
      <w:r w:rsidRPr="00BC1B21">
        <w:rPr>
          <w:sz w:val="44"/>
          <w:szCs w:val="44"/>
          <w:lang w:val="en-US"/>
        </w:rPr>
        <w:t xml:space="preserve"> </w:t>
      </w:r>
      <w:r w:rsidR="00B16059" w:rsidRPr="00BC1B21">
        <w:rPr>
          <w:sz w:val="44"/>
          <w:szCs w:val="44"/>
          <w:lang w:val="en-US"/>
        </w:rPr>
        <w:t xml:space="preserve"> </w:t>
      </w:r>
      <w:r w:rsidRPr="00BC1B21">
        <w:rPr>
          <w:sz w:val="44"/>
          <w:szCs w:val="44"/>
          <w:lang w:val="en-US"/>
        </w:rPr>
        <w:t xml:space="preserve"> </w:t>
      </w:r>
      <w:r w:rsidR="00BC1B21" w:rsidRPr="00D01A72">
        <w:rPr>
          <w:sz w:val="44"/>
          <w:szCs w:val="44"/>
          <w:lang w:val="en-US"/>
        </w:rPr>
        <w:t xml:space="preserve"> </w:t>
      </w:r>
      <w:r w:rsidR="00BC1B21" w:rsidRPr="00BC1B21">
        <w:rPr>
          <w:rFonts w:asciiTheme="majorHAnsi" w:hAnsiTheme="majorHAnsi"/>
          <w:b/>
          <w:i/>
          <w:sz w:val="40"/>
          <w:szCs w:val="40"/>
        </w:rPr>
        <w:t>ПРАГА-МЕЙСЕН*</w:t>
      </w:r>
    </w:p>
    <w:p w:rsidR="00BC1B21" w:rsidRPr="00270114" w:rsidRDefault="00D01A72" w:rsidP="00BC1B21">
      <w:pPr>
        <w:outlineLvl w:val="0"/>
        <w:rPr>
          <w:rFonts w:asciiTheme="minorHAnsi" w:hAnsiTheme="minorHAnsi"/>
          <w:b/>
          <w:sz w:val="28"/>
          <w:szCs w:val="28"/>
        </w:rPr>
      </w:pPr>
      <w:r>
        <w:rPr>
          <w:sz w:val="44"/>
          <w:szCs w:val="44"/>
        </w:rPr>
        <w:t xml:space="preserve">              </w:t>
      </w:r>
      <w:r w:rsidR="00BC1B21">
        <w:rPr>
          <w:sz w:val="44"/>
          <w:szCs w:val="44"/>
        </w:rPr>
        <w:t xml:space="preserve">  </w:t>
      </w:r>
      <w:r w:rsidR="00BC1B21" w:rsidRPr="00963CAC">
        <w:rPr>
          <w:rFonts w:asciiTheme="minorHAnsi" w:hAnsiTheme="minorHAnsi"/>
          <w:b/>
          <w:sz w:val="26"/>
          <w:szCs w:val="26"/>
        </w:rPr>
        <w:t xml:space="preserve"> </w:t>
      </w:r>
      <w:r w:rsidR="00C0703A">
        <w:rPr>
          <w:rFonts w:asciiTheme="minorHAnsi" w:hAnsiTheme="minorHAnsi"/>
          <w:b/>
          <w:sz w:val="26"/>
          <w:szCs w:val="26"/>
        </w:rPr>
        <w:t xml:space="preserve">                                    по запросу</w:t>
      </w:r>
    </w:p>
    <w:tbl>
      <w:tblPr>
        <w:tblpPr w:leftFromText="180" w:rightFromText="180" w:vertAnchor="page" w:horzAnchor="margin" w:tblpY="456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9497"/>
      </w:tblGrid>
      <w:tr w:rsidR="00BC1B21" w:rsidRPr="00F86989" w:rsidTr="00BC1B21">
        <w:tc>
          <w:tcPr>
            <w:tcW w:w="959" w:type="dxa"/>
          </w:tcPr>
          <w:p w:rsidR="00BC1B21" w:rsidRPr="00BC1B21" w:rsidRDefault="00BC1B21" w:rsidP="00BC1B21">
            <w:pPr>
              <w:ind w:left="490" w:hanging="490"/>
              <w:rPr>
                <w:rFonts w:asciiTheme="minorHAnsi" w:hAnsiTheme="minorHAnsi"/>
                <w:sz w:val="24"/>
                <w:szCs w:val="24"/>
              </w:rPr>
            </w:pPr>
            <w:r w:rsidRPr="00BC1B21">
              <w:rPr>
                <w:rFonts w:asciiTheme="minorHAnsi" w:hAnsiTheme="minorHAnsi"/>
                <w:sz w:val="24"/>
                <w:szCs w:val="24"/>
              </w:rPr>
              <w:t>1 день</w:t>
            </w:r>
          </w:p>
        </w:tc>
        <w:tc>
          <w:tcPr>
            <w:tcW w:w="9497" w:type="dxa"/>
          </w:tcPr>
          <w:p w:rsidR="00BC1B21" w:rsidRPr="00BC1B21" w:rsidRDefault="00BC1B21" w:rsidP="00BC1B21">
            <w:pPr>
              <w:rPr>
                <w:rFonts w:asciiTheme="minorHAnsi" w:hAnsiTheme="minorHAnsi"/>
                <w:sz w:val="24"/>
                <w:szCs w:val="24"/>
              </w:rPr>
            </w:pPr>
            <w:r w:rsidRPr="00BC1B21">
              <w:rPr>
                <w:rFonts w:asciiTheme="minorHAnsi" w:hAnsiTheme="minorHAnsi"/>
                <w:sz w:val="24"/>
                <w:szCs w:val="24"/>
              </w:rPr>
              <w:t xml:space="preserve">Выезд из  Минска в 15.00ч. Пересечение границы. Транзит по территории Польши. </w:t>
            </w:r>
          </w:p>
          <w:p w:rsidR="00BC1B21" w:rsidRPr="00BC1B21" w:rsidRDefault="00BC1B21" w:rsidP="00BC1B21">
            <w:pPr>
              <w:rPr>
                <w:rFonts w:asciiTheme="minorHAnsi" w:hAnsiTheme="minorHAnsi"/>
                <w:sz w:val="24"/>
                <w:szCs w:val="24"/>
              </w:rPr>
            </w:pPr>
            <w:r w:rsidRPr="00BC1B21">
              <w:rPr>
                <w:rFonts w:asciiTheme="minorHAnsi" w:hAnsiTheme="minorHAnsi"/>
                <w:sz w:val="24"/>
                <w:szCs w:val="24"/>
              </w:rPr>
              <w:t xml:space="preserve"> Ночной переезд.</w:t>
            </w:r>
          </w:p>
        </w:tc>
      </w:tr>
      <w:tr w:rsidR="00BC1B21" w:rsidRPr="00F86989" w:rsidTr="00BC1B21">
        <w:trPr>
          <w:trHeight w:val="1738"/>
        </w:trPr>
        <w:tc>
          <w:tcPr>
            <w:tcW w:w="959" w:type="dxa"/>
          </w:tcPr>
          <w:p w:rsidR="00BC1B21" w:rsidRPr="00BC1B21" w:rsidRDefault="00BC1B21" w:rsidP="00BC1B21">
            <w:pPr>
              <w:rPr>
                <w:rFonts w:asciiTheme="minorHAnsi" w:hAnsiTheme="minorHAnsi"/>
                <w:sz w:val="24"/>
                <w:szCs w:val="24"/>
              </w:rPr>
            </w:pPr>
            <w:r w:rsidRPr="00BC1B21">
              <w:rPr>
                <w:rFonts w:asciiTheme="minorHAnsi" w:hAnsiTheme="minorHAnsi"/>
                <w:sz w:val="24"/>
                <w:szCs w:val="24"/>
              </w:rPr>
              <w:t>2 день</w:t>
            </w:r>
          </w:p>
        </w:tc>
        <w:tc>
          <w:tcPr>
            <w:tcW w:w="9497" w:type="dxa"/>
          </w:tcPr>
          <w:p w:rsidR="00BC1B21" w:rsidRPr="00BC1B21" w:rsidRDefault="00BC1B21" w:rsidP="00BC1B21">
            <w:pPr>
              <w:rPr>
                <w:rFonts w:asciiTheme="minorHAnsi" w:hAnsiTheme="minorHAnsi"/>
                <w:color w:val="080000"/>
                <w:sz w:val="24"/>
                <w:szCs w:val="24"/>
              </w:rPr>
            </w:pPr>
            <w:r w:rsidRPr="00BC1B21">
              <w:rPr>
                <w:rFonts w:asciiTheme="minorHAnsi" w:hAnsiTheme="minorHAnsi"/>
                <w:sz w:val="24"/>
                <w:szCs w:val="24"/>
              </w:rPr>
              <w:t xml:space="preserve"> Приезд в Прагу в первой половине дня.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C1B21">
              <w:rPr>
                <w:rFonts w:asciiTheme="minorHAnsi" w:hAnsiTheme="minorHAnsi"/>
                <w:sz w:val="24"/>
                <w:szCs w:val="24"/>
              </w:rPr>
              <w:t>По прибытию</w:t>
            </w:r>
            <w:r w:rsidRPr="00BC1B21">
              <w:rPr>
                <w:rFonts w:asciiTheme="minorHAnsi" w:hAnsiTheme="minorHAnsi" w:cs="Arial"/>
                <w:color w:val="080000"/>
                <w:sz w:val="24"/>
                <w:szCs w:val="24"/>
              </w:rPr>
              <w:t xml:space="preserve"> </w:t>
            </w:r>
            <w:r w:rsidRPr="00BC1B21">
              <w:rPr>
                <w:rFonts w:asciiTheme="minorHAnsi" w:hAnsiTheme="minorHAnsi"/>
                <w:color w:val="080000"/>
                <w:sz w:val="24"/>
                <w:szCs w:val="24"/>
              </w:rPr>
              <w:t xml:space="preserve">пешеходная экскурсия по историческому центру: </w:t>
            </w:r>
            <w:r w:rsidRPr="00BC1B21">
              <w:rPr>
                <w:rFonts w:asciiTheme="minorHAnsi" w:hAnsiTheme="minorHAnsi"/>
                <w:b/>
                <w:bCs/>
                <w:color w:val="080000"/>
                <w:sz w:val="24"/>
                <w:szCs w:val="24"/>
              </w:rPr>
              <w:t> </w:t>
            </w:r>
            <w:r w:rsidRPr="00BC1B21">
              <w:rPr>
                <w:rFonts w:asciiTheme="minorHAnsi" w:hAnsiTheme="minorHAnsi"/>
                <w:color w:val="080000"/>
                <w:sz w:val="24"/>
                <w:szCs w:val="24"/>
              </w:rPr>
              <w:t xml:space="preserve"> </w:t>
            </w:r>
            <w:r w:rsidRPr="00BC1B21">
              <w:rPr>
                <w:rFonts w:asciiTheme="minorHAnsi" w:hAnsiTheme="minorHAnsi"/>
                <w:b/>
                <w:color w:val="080000"/>
                <w:sz w:val="24"/>
                <w:szCs w:val="24"/>
              </w:rPr>
              <w:t>Пороховые ворота, входившие в систему крепостных стен Старого Города, Королевский тракт, Староместская площадь с курантами и городской ратушей,   Карлов мост, Вацлавская площадь</w:t>
            </w:r>
            <w:r w:rsidRPr="00BC1B21">
              <w:rPr>
                <w:rFonts w:asciiTheme="minorHAnsi" w:hAnsiTheme="minorHAnsi"/>
                <w:color w:val="080000"/>
                <w:sz w:val="24"/>
                <w:szCs w:val="24"/>
              </w:rPr>
              <w:t xml:space="preserve">. Свободное время. </w:t>
            </w:r>
          </w:p>
          <w:p w:rsidR="00AF72DD" w:rsidRDefault="00BC1B21" w:rsidP="00BC1B21">
            <w:pPr>
              <w:rPr>
                <w:rFonts w:asciiTheme="minorHAnsi" w:hAnsiTheme="minorHAnsi"/>
                <w:color w:val="080000"/>
                <w:sz w:val="24"/>
                <w:szCs w:val="24"/>
              </w:rPr>
            </w:pPr>
            <w:r w:rsidRPr="00BC1B21">
              <w:rPr>
                <w:rFonts w:asciiTheme="minorHAnsi" w:hAnsiTheme="minorHAnsi"/>
                <w:color w:val="080000"/>
                <w:sz w:val="24"/>
                <w:szCs w:val="24"/>
              </w:rPr>
              <w:t>Вечером желающие смогу</w:t>
            </w:r>
            <w:r w:rsidR="00AF72DD">
              <w:rPr>
                <w:rFonts w:asciiTheme="minorHAnsi" w:hAnsiTheme="minorHAnsi"/>
                <w:color w:val="080000"/>
                <w:sz w:val="24"/>
                <w:szCs w:val="24"/>
              </w:rPr>
              <w:t xml:space="preserve">т совершить увлекательное </w:t>
            </w:r>
            <w:r w:rsidRPr="00BC1B21">
              <w:rPr>
                <w:rFonts w:asciiTheme="minorHAnsi" w:hAnsiTheme="minorHAnsi"/>
                <w:color w:val="080000"/>
                <w:sz w:val="24"/>
                <w:szCs w:val="24"/>
              </w:rPr>
              <w:t xml:space="preserve"> путешествие </w:t>
            </w:r>
            <w:r w:rsidRPr="00BC1B21">
              <w:rPr>
                <w:rFonts w:asciiTheme="minorHAnsi" w:hAnsiTheme="minorHAnsi"/>
                <w:b/>
                <w:color w:val="080000"/>
                <w:sz w:val="24"/>
                <w:szCs w:val="24"/>
              </w:rPr>
              <w:t>по Влтаве</w:t>
            </w:r>
            <w:r w:rsidR="00AF72DD">
              <w:rPr>
                <w:rFonts w:asciiTheme="minorHAnsi" w:hAnsiTheme="minorHAnsi"/>
                <w:color w:val="080000"/>
                <w:sz w:val="24"/>
                <w:szCs w:val="24"/>
              </w:rPr>
              <w:t xml:space="preserve"> на кораблике (за доплату - 25 евро; </w:t>
            </w:r>
            <w:r w:rsidRPr="00BC1B21">
              <w:rPr>
                <w:rFonts w:asciiTheme="minorHAnsi" w:hAnsiTheme="minorHAnsi"/>
                <w:color w:val="080000"/>
                <w:sz w:val="24"/>
                <w:szCs w:val="24"/>
              </w:rPr>
              <w:t xml:space="preserve">включает ужин «шведский стол») </w:t>
            </w:r>
          </w:p>
          <w:p w:rsidR="00BC1B21" w:rsidRPr="00BC1B21" w:rsidRDefault="00BC1B21" w:rsidP="00BC1B2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BC1B21">
              <w:rPr>
                <w:rFonts w:asciiTheme="minorHAnsi" w:hAnsiTheme="minorHAnsi"/>
                <w:color w:val="080000"/>
                <w:sz w:val="24"/>
                <w:szCs w:val="24"/>
              </w:rPr>
              <w:t>Размещение в отеле </w:t>
            </w:r>
            <w:r w:rsidRPr="00BC1B21">
              <w:rPr>
                <w:rFonts w:asciiTheme="minorHAnsi" w:hAnsiTheme="minorHAnsi"/>
                <w:b/>
                <w:bCs/>
                <w:color w:val="080000"/>
                <w:sz w:val="24"/>
                <w:szCs w:val="24"/>
              </w:rPr>
              <w:t>***</w:t>
            </w:r>
            <w:r w:rsidR="00AF72DD">
              <w:rPr>
                <w:rFonts w:asciiTheme="minorHAnsi" w:hAnsiTheme="minorHAnsi"/>
                <w:b/>
                <w:bCs/>
                <w:color w:val="080000"/>
                <w:sz w:val="24"/>
                <w:szCs w:val="24"/>
              </w:rPr>
              <w:t>.</w:t>
            </w:r>
          </w:p>
        </w:tc>
      </w:tr>
      <w:tr w:rsidR="00BC1B21" w:rsidRPr="00F86989" w:rsidTr="00AF72DD">
        <w:trPr>
          <w:trHeight w:val="2151"/>
        </w:trPr>
        <w:tc>
          <w:tcPr>
            <w:tcW w:w="959" w:type="dxa"/>
          </w:tcPr>
          <w:p w:rsidR="00BC1B21" w:rsidRPr="00BC1B21" w:rsidRDefault="00BC1B21" w:rsidP="00BC1B21">
            <w:pPr>
              <w:rPr>
                <w:rFonts w:asciiTheme="minorHAnsi" w:hAnsiTheme="minorHAnsi"/>
                <w:sz w:val="24"/>
                <w:szCs w:val="24"/>
              </w:rPr>
            </w:pPr>
            <w:r w:rsidRPr="00BC1B21">
              <w:rPr>
                <w:rFonts w:asciiTheme="minorHAnsi" w:hAnsiTheme="minorHAnsi"/>
                <w:sz w:val="24"/>
                <w:szCs w:val="24"/>
              </w:rPr>
              <w:t>3 день</w:t>
            </w:r>
          </w:p>
        </w:tc>
        <w:tc>
          <w:tcPr>
            <w:tcW w:w="9497" w:type="dxa"/>
          </w:tcPr>
          <w:p w:rsidR="00BC1B21" w:rsidRPr="00BC1B21" w:rsidRDefault="00BC1B21" w:rsidP="00BC1B21">
            <w:pPr>
              <w:ind w:right="-108"/>
              <w:rPr>
                <w:rFonts w:asciiTheme="minorHAnsi" w:hAnsiTheme="minorHAnsi"/>
                <w:sz w:val="24"/>
                <w:szCs w:val="24"/>
              </w:rPr>
            </w:pPr>
            <w:r w:rsidRPr="00BC1B21">
              <w:rPr>
                <w:rFonts w:asciiTheme="minorHAnsi" w:hAnsiTheme="minorHAnsi"/>
                <w:sz w:val="24"/>
                <w:szCs w:val="24"/>
              </w:rPr>
              <w:t>Завтрак</w:t>
            </w:r>
            <w:r w:rsidRPr="00BC1B21">
              <w:rPr>
                <w:rFonts w:asciiTheme="minorHAnsi" w:hAnsiTheme="minorHAnsi"/>
                <w:bCs/>
                <w:color w:val="080000"/>
                <w:sz w:val="24"/>
                <w:szCs w:val="24"/>
              </w:rPr>
              <w:t>.</w:t>
            </w:r>
            <w:r w:rsidRPr="00BC1B21">
              <w:rPr>
                <w:rFonts w:asciiTheme="minorHAnsi" w:hAnsiTheme="minorHAnsi"/>
                <w:b/>
                <w:bCs/>
                <w:color w:val="080000"/>
                <w:sz w:val="24"/>
                <w:szCs w:val="24"/>
              </w:rPr>
              <w:t xml:space="preserve"> По желанию  выезд в немецкий город Мейсен -</w:t>
            </w:r>
            <w:r w:rsidRPr="00BC1B21">
              <w:rPr>
                <w:rFonts w:asciiTheme="minorHAnsi" w:hAnsiTheme="minorHAnsi"/>
                <w:color w:val="080000"/>
                <w:sz w:val="24"/>
                <w:szCs w:val="24"/>
              </w:rPr>
              <w:t xml:space="preserve"> очаровательный город-картинка, город-игрушка, город «легенд».</w:t>
            </w:r>
            <w:r w:rsidRPr="00BC1B21">
              <w:rPr>
                <w:rFonts w:asciiTheme="minorHAnsi" w:hAnsiTheme="minorHAnsi"/>
                <w:color w:val="414141"/>
                <w:sz w:val="24"/>
                <w:szCs w:val="24"/>
                <w:shd w:val="clear" w:color="auto" w:fill="FFFFFF"/>
              </w:rPr>
              <w:t xml:space="preserve"> </w:t>
            </w:r>
            <w:r w:rsidRPr="00BC1B21">
              <w:rPr>
                <w:rFonts w:asciiTheme="minorHAnsi" w:hAnsiTheme="minorHAnsi"/>
                <w:b/>
                <w:color w:val="414141"/>
                <w:sz w:val="24"/>
                <w:szCs w:val="24"/>
                <w:shd w:val="clear" w:color="auto" w:fill="FFFFFF"/>
              </w:rPr>
              <w:t xml:space="preserve">Мейсен </w:t>
            </w:r>
            <w:r w:rsidRPr="00BC1B21">
              <w:rPr>
                <w:rFonts w:asciiTheme="minorHAnsi" w:hAnsiTheme="minorHAnsi"/>
                <w:color w:val="414141"/>
                <w:sz w:val="24"/>
                <w:szCs w:val="24"/>
                <w:shd w:val="clear" w:color="auto" w:fill="FFFFFF"/>
              </w:rPr>
              <w:t xml:space="preserve">известен как старинный центр фарфоровой и керамической промышленности. Обзорная экскурсия по городу: </w:t>
            </w:r>
            <w:r w:rsidRPr="00BC1B21">
              <w:rPr>
                <w:rFonts w:asciiTheme="minorHAnsi" w:hAnsiTheme="minorHAnsi"/>
                <w:b/>
                <w:color w:val="414141"/>
                <w:sz w:val="24"/>
                <w:szCs w:val="24"/>
                <w:shd w:val="clear" w:color="auto" w:fill="FFFFFF"/>
              </w:rPr>
              <w:t xml:space="preserve">Старый город,  </w:t>
            </w:r>
            <w:hyperlink r:id="rId6" w:tgtFrame="_blank" w:history="1">
              <w:r w:rsidRPr="00BC1B21">
                <w:rPr>
                  <w:rStyle w:val="a6"/>
                  <w:rFonts w:asciiTheme="minorHAnsi" w:hAnsiTheme="minorHAnsi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Мейсенский собор</w:t>
              </w:r>
            </w:hyperlink>
            <w:r w:rsidRPr="00BC1B21">
              <w:rPr>
                <w:rFonts w:asciiTheme="minorHAnsi" w:hAnsiTheme="minorHAnsi"/>
                <w:b/>
                <w:sz w:val="24"/>
                <w:szCs w:val="24"/>
              </w:rPr>
              <w:t>,</w:t>
            </w:r>
            <w:r w:rsidRPr="00BC1B21">
              <w:rPr>
                <w:rStyle w:val="90"/>
                <w:rFonts w:asciiTheme="minorHAnsi" w:hAnsiTheme="minorHAnsi"/>
                <w:b w:val="0"/>
                <w:color w:val="414141"/>
                <w:sz w:val="24"/>
                <w:szCs w:val="24"/>
                <w:shd w:val="clear" w:color="auto" w:fill="FFFFFF"/>
              </w:rPr>
              <w:t xml:space="preserve"> </w:t>
            </w:r>
            <w:r w:rsidRPr="00BC1B21">
              <w:rPr>
                <w:rFonts w:asciiTheme="minorHAnsi" w:hAnsiTheme="minorHAnsi"/>
                <w:b/>
                <w:color w:val="414141"/>
                <w:sz w:val="24"/>
                <w:szCs w:val="24"/>
                <w:shd w:val="clear" w:color="auto" w:fill="FFFFFF"/>
              </w:rPr>
              <w:t>Ратуша, Церковь святой Афры, ворота суконщиков,</w:t>
            </w:r>
            <w:r w:rsidRPr="00BC1B21">
              <w:rPr>
                <w:rFonts w:asciiTheme="minorHAnsi" w:hAnsiTheme="minorHAnsi"/>
                <w:color w:val="080000"/>
                <w:sz w:val="24"/>
                <w:szCs w:val="24"/>
              </w:rPr>
              <w:t xml:space="preserve"> </w:t>
            </w:r>
            <w:r w:rsidRPr="00BC1B21">
              <w:rPr>
                <w:rFonts w:asciiTheme="minorHAnsi" w:hAnsiTheme="minorHAnsi"/>
                <w:b/>
                <w:color w:val="080000"/>
                <w:sz w:val="24"/>
                <w:szCs w:val="24"/>
              </w:rPr>
              <w:t>Епископская</w:t>
            </w:r>
            <w:r w:rsidRPr="00BC1B21">
              <w:rPr>
                <w:rFonts w:asciiTheme="minorHAnsi" w:hAnsiTheme="minorHAnsi"/>
                <w:color w:val="080000"/>
                <w:sz w:val="24"/>
                <w:szCs w:val="24"/>
              </w:rPr>
              <w:t xml:space="preserve"> </w:t>
            </w:r>
            <w:r w:rsidRPr="00BC1B21">
              <w:rPr>
                <w:rFonts w:asciiTheme="minorHAnsi" w:hAnsiTheme="minorHAnsi"/>
                <w:b/>
                <w:color w:val="080000"/>
                <w:sz w:val="24"/>
                <w:szCs w:val="24"/>
              </w:rPr>
              <w:t>башня,</w:t>
            </w:r>
            <w:r w:rsidRPr="00BC1B21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hyperlink r:id="rId7" w:tgtFrame="_blank" w:history="1">
              <w:r w:rsidRPr="00BC1B21">
                <w:rPr>
                  <w:rStyle w:val="a6"/>
                  <w:rFonts w:asciiTheme="minorHAnsi" w:hAnsiTheme="minorHAnsi"/>
                  <w:b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замок Альбрехтсбург</w:t>
              </w:r>
            </w:hyperlink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BC1B21">
              <w:rPr>
                <w:rFonts w:asciiTheme="minorHAnsi" w:hAnsiTheme="minorHAnsi"/>
                <w:sz w:val="24"/>
                <w:szCs w:val="24"/>
              </w:rPr>
              <w:t>(доп. стоимость).</w:t>
            </w:r>
          </w:p>
          <w:p w:rsidR="00BC1B21" w:rsidRPr="00BC1B21" w:rsidRDefault="00BC1B21" w:rsidP="00BC1B21">
            <w:pPr>
              <w:ind w:right="-108"/>
              <w:rPr>
                <w:rFonts w:asciiTheme="minorHAnsi" w:hAnsiTheme="minorHAnsi"/>
                <w:color w:val="080000"/>
                <w:sz w:val="24"/>
                <w:szCs w:val="24"/>
              </w:rPr>
            </w:pPr>
            <w:r w:rsidRPr="00BC1B21">
              <w:rPr>
                <w:rFonts w:asciiTheme="minorHAnsi" w:hAnsiTheme="minorHAnsi"/>
                <w:sz w:val="24"/>
                <w:szCs w:val="24"/>
              </w:rPr>
              <w:t xml:space="preserve">По желанию </w:t>
            </w:r>
            <w:r w:rsidR="00AF72DD">
              <w:rPr>
                <w:rFonts w:asciiTheme="minorHAnsi" w:hAnsiTheme="minorHAnsi"/>
                <w:sz w:val="24"/>
                <w:szCs w:val="24"/>
              </w:rPr>
              <w:t xml:space="preserve">(за доп. плату) </w:t>
            </w:r>
            <w:r w:rsidRPr="00BC1B21">
              <w:rPr>
                <w:rFonts w:asciiTheme="minorHAnsi" w:hAnsiTheme="minorHAnsi"/>
                <w:sz w:val="24"/>
                <w:szCs w:val="24"/>
              </w:rPr>
              <w:t xml:space="preserve">посещение </w:t>
            </w:r>
            <w:r w:rsidRPr="00BC1B21">
              <w:rPr>
                <w:rFonts w:asciiTheme="minorHAnsi" w:hAnsiTheme="minorHAnsi"/>
                <w:b/>
                <w:sz w:val="24"/>
                <w:szCs w:val="24"/>
              </w:rPr>
              <w:t>Мейсенской фарфоровой  мануфактуры</w:t>
            </w:r>
            <w:r w:rsidRPr="00BC1B21">
              <w:rPr>
                <w:rFonts w:asciiTheme="minorHAnsi" w:hAnsiTheme="minorHAnsi"/>
                <w:sz w:val="24"/>
                <w:szCs w:val="24"/>
              </w:rPr>
              <w:t xml:space="preserve"> (музей + демонстрационные мастерские</w:t>
            </w:r>
            <w:r w:rsidR="00AF72DD">
              <w:rPr>
                <w:rFonts w:asciiTheme="minorHAnsi" w:hAnsiTheme="minorHAnsi"/>
                <w:sz w:val="24"/>
                <w:szCs w:val="24"/>
              </w:rPr>
              <w:t>).</w:t>
            </w:r>
            <w:r w:rsidR="00AF72DD">
              <w:rPr>
                <w:rFonts w:asciiTheme="minorHAnsi" w:hAnsiTheme="minorHAnsi"/>
                <w:color w:val="414141"/>
                <w:sz w:val="24"/>
                <w:szCs w:val="24"/>
              </w:rPr>
              <w:t xml:space="preserve"> </w:t>
            </w:r>
            <w:r w:rsidRPr="00BC1B21">
              <w:rPr>
                <w:rFonts w:asciiTheme="minorHAnsi" w:hAnsiTheme="minorHAnsi"/>
                <w:color w:val="080000"/>
                <w:sz w:val="24"/>
                <w:szCs w:val="24"/>
              </w:rPr>
              <w:t>Вечером возвращение в Прагу.  Ночлег в отеле.</w:t>
            </w:r>
          </w:p>
        </w:tc>
      </w:tr>
      <w:tr w:rsidR="00BC1B21" w:rsidRPr="00F86989" w:rsidTr="00BC1B21">
        <w:tc>
          <w:tcPr>
            <w:tcW w:w="959" w:type="dxa"/>
          </w:tcPr>
          <w:p w:rsidR="00BC1B21" w:rsidRPr="00BC1B21" w:rsidRDefault="00BC1B21" w:rsidP="00BC1B21">
            <w:pPr>
              <w:rPr>
                <w:rFonts w:asciiTheme="minorHAnsi" w:hAnsiTheme="minorHAnsi"/>
                <w:sz w:val="24"/>
                <w:szCs w:val="24"/>
              </w:rPr>
            </w:pPr>
            <w:r w:rsidRPr="00BC1B21">
              <w:rPr>
                <w:rFonts w:asciiTheme="minorHAnsi" w:hAnsiTheme="minorHAnsi"/>
                <w:sz w:val="24"/>
                <w:szCs w:val="24"/>
              </w:rPr>
              <w:t>4 день</w:t>
            </w:r>
          </w:p>
          <w:p w:rsidR="00BC1B21" w:rsidRPr="00BC1B21" w:rsidRDefault="00BC1B21" w:rsidP="00BC1B2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97" w:type="dxa"/>
          </w:tcPr>
          <w:p w:rsidR="00BC1B21" w:rsidRPr="00BC1B21" w:rsidRDefault="00BC1B21" w:rsidP="00BC1B21">
            <w:pPr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</w:pPr>
            <w:r w:rsidRPr="00BC1B21">
              <w:rPr>
                <w:rFonts w:asciiTheme="minorHAnsi" w:hAnsiTheme="minorHAnsi"/>
                <w:sz w:val="24"/>
                <w:szCs w:val="24"/>
              </w:rPr>
              <w:t>Завтрак.  Экскурсия по Верхнему городу:</w:t>
            </w:r>
            <w:r w:rsidRPr="00BC1B21">
              <w:rPr>
                <w:rFonts w:asciiTheme="minorHAnsi" w:hAnsiTheme="minorHAnsi"/>
                <w:b/>
                <w:i/>
                <w:color w:val="000000"/>
                <w:sz w:val="24"/>
                <w:szCs w:val="24"/>
              </w:rPr>
              <w:t xml:space="preserve"> Градчагы,  Пражский   Кремль, </w:t>
            </w:r>
            <w:r w:rsidRPr="00BC1B21">
              <w:rPr>
                <w:rFonts w:asciiTheme="minorHAnsi" w:hAnsiTheme="minorHAnsi"/>
                <w:b/>
                <w:i/>
                <w:sz w:val="24"/>
                <w:szCs w:val="24"/>
              </w:rPr>
              <w:t xml:space="preserve">Собор  Св. Вита и др.  </w:t>
            </w:r>
            <w:r w:rsidRPr="00BC1B21">
              <w:rPr>
                <w:rFonts w:asciiTheme="minorHAnsi" w:hAnsiTheme="minorHAnsi"/>
                <w:sz w:val="24"/>
                <w:szCs w:val="24"/>
              </w:rPr>
              <w:t xml:space="preserve">Свободное время, либо пешеходная экскурсия </w:t>
            </w:r>
            <w:hyperlink r:id="rId8" w:tooltip="Магическая Прага" w:history="1">
              <w:r w:rsidRPr="00BC1B21">
                <w:rPr>
                  <w:rStyle w:val="a6"/>
                  <w:rFonts w:asciiTheme="minorHAnsi" w:hAnsiTheme="minorHAnsi"/>
                  <w:b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Магическая Прага</w:t>
              </w:r>
            </w:hyperlink>
            <w:r w:rsidRPr="00BC1B21">
              <w:rPr>
                <w:rFonts w:asciiTheme="minorHAnsi" w:hAnsiTheme="minorHAnsi" w:cs="Arial"/>
                <w:color w:val="595959"/>
                <w:sz w:val="24"/>
                <w:szCs w:val="24"/>
                <w:bdr w:val="none" w:sz="0" w:space="0" w:color="auto" w:frame="1"/>
                <w:shd w:val="clear" w:color="auto" w:fill="FFFFFF"/>
              </w:rPr>
              <w:t> (</w:t>
            </w:r>
            <w:r w:rsidR="00AF72DD">
              <w:rPr>
                <w:rFonts w:asciiTheme="minorHAnsi" w:hAnsiTheme="minorHAnsi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8 евро</w:t>
            </w:r>
            <w:r w:rsidRPr="00BC1B21">
              <w:rPr>
                <w:rFonts w:asciiTheme="minorHAnsi" w:hAnsiTheme="minorHAnsi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).</w:t>
            </w:r>
            <w:r w:rsidRPr="00BC1B21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C1B21" w:rsidRPr="00BC1B21" w:rsidRDefault="00BC1B21" w:rsidP="00BC1B21">
            <w:pPr>
              <w:rPr>
                <w:rFonts w:asciiTheme="minorHAnsi" w:hAnsiTheme="minorHAnsi"/>
                <w:sz w:val="24"/>
                <w:szCs w:val="24"/>
              </w:rPr>
            </w:pPr>
            <w:r w:rsidRPr="00BC1B21">
              <w:rPr>
                <w:rFonts w:asciiTheme="minorHAnsi" w:hAnsiTheme="minorHAnsi"/>
                <w:sz w:val="24"/>
                <w:szCs w:val="24"/>
              </w:rPr>
              <w:t xml:space="preserve">По желанию посещение </w:t>
            </w:r>
            <w:r w:rsidRPr="00BC1B21">
              <w:rPr>
                <w:rFonts w:asciiTheme="minorHAnsi" w:hAnsiTheme="minorHAnsi"/>
                <w:b/>
                <w:sz w:val="24"/>
                <w:szCs w:val="24"/>
              </w:rPr>
              <w:t xml:space="preserve">Пражского зоопарка* и </w:t>
            </w:r>
            <w:r w:rsidRPr="00BC1B21">
              <w:rPr>
                <w:rFonts w:asciiTheme="minorHAnsi" w:hAnsiTheme="minorHAnsi"/>
                <w:sz w:val="24"/>
                <w:szCs w:val="24"/>
              </w:rPr>
              <w:t xml:space="preserve">торговых центров. </w:t>
            </w:r>
          </w:p>
          <w:p w:rsidR="00BC1B21" w:rsidRPr="00BC1B21" w:rsidRDefault="00BC1B21" w:rsidP="00BC1B21">
            <w:pPr>
              <w:rPr>
                <w:rFonts w:asciiTheme="minorHAnsi" w:hAnsiTheme="minorHAnsi"/>
                <w:sz w:val="24"/>
                <w:szCs w:val="24"/>
              </w:rPr>
            </w:pPr>
            <w:r w:rsidRPr="00BC1B21">
              <w:rPr>
                <w:rFonts w:asciiTheme="minorHAnsi" w:hAnsiTheme="minorHAnsi"/>
                <w:sz w:val="24"/>
                <w:szCs w:val="24"/>
              </w:rPr>
              <w:t>Вечером отъезд в Минск</w:t>
            </w:r>
          </w:p>
        </w:tc>
      </w:tr>
      <w:tr w:rsidR="00BC1B21" w:rsidRPr="00F86989" w:rsidTr="00BC1B21">
        <w:trPr>
          <w:trHeight w:val="313"/>
        </w:trPr>
        <w:tc>
          <w:tcPr>
            <w:tcW w:w="959" w:type="dxa"/>
          </w:tcPr>
          <w:p w:rsidR="00BC1B21" w:rsidRPr="00BC1B21" w:rsidRDefault="00BC1B21" w:rsidP="00BC1B21">
            <w:pPr>
              <w:rPr>
                <w:rFonts w:asciiTheme="minorHAnsi" w:hAnsiTheme="minorHAnsi"/>
                <w:sz w:val="24"/>
                <w:szCs w:val="24"/>
              </w:rPr>
            </w:pPr>
            <w:r w:rsidRPr="00BC1B21">
              <w:rPr>
                <w:rFonts w:asciiTheme="minorHAnsi" w:hAnsiTheme="minorHAnsi"/>
                <w:sz w:val="24"/>
                <w:szCs w:val="24"/>
              </w:rPr>
              <w:t>5 день</w:t>
            </w:r>
          </w:p>
          <w:p w:rsidR="00BC1B21" w:rsidRPr="00BC1B21" w:rsidRDefault="00BC1B21" w:rsidP="00BC1B2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497" w:type="dxa"/>
          </w:tcPr>
          <w:p w:rsidR="00BC1B21" w:rsidRPr="00BC1B21" w:rsidRDefault="00BC1B21" w:rsidP="00BC1B21">
            <w:pPr>
              <w:rPr>
                <w:rFonts w:asciiTheme="minorHAnsi" w:hAnsiTheme="minorHAnsi"/>
                <w:sz w:val="24"/>
                <w:szCs w:val="24"/>
              </w:rPr>
            </w:pPr>
            <w:r w:rsidRPr="00BC1B21">
              <w:rPr>
                <w:rFonts w:asciiTheme="minorHAnsi" w:hAnsiTheme="minorHAnsi"/>
                <w:sz w:val="24"/>
                <w:szCs w:val="24"/>
              </w:rPr>
              <w:t xml:space="preserve"> Транзит по территории Чехии, Польши. Прибытие  в  Минск  во  второй половине дня.</w:t>
            </w:r>
          </w:p>
        </w:tc>
      </w:tr>
    </w:tbl>
    <w:p w:rsidR="00BC1B21" w:rsidRPr="0099401F" w:rsidRDefault="00C0703A" w:rsidP="00BC1B21">
      <w:pPr>
        <w:outlineLvl w:val="0"/>
        <w:rPr>
          <w:rFonts w:asciiTheme="minorHAnsi" w:hAnsiTheme="minorHAnsi"/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rFonts w:asciiTheme="minorHAnsi" w:hAnsiTheme="minorHAnsi"/>
          <w:b/>
          <w:sz w:val="28"/>
          <w:szCs w:val="28"/>
        </w:rPr>
        <w:t>Стоимость тура -  13</w:t>
      </w:r>
      <w:r w:rsidR="00BC1B21" w:rsidRPr="0099401F">
        <w:rPr>
          <w:rFonts w:asciiTheme="minorHAnsi" w:hAnsiTheme="minorHAnsi"/>
          <w:b/>
          <w:sz w:val="28"/>
          <w:szCs w:val="28"/>
        </w:rPr>
        <w:t>5 евро</w:t>
      </w:r>
    </w:p>
    <w:p w:rsidR="00BC1B21" w:rsidRDefault="00BC1B21" w:rsidP="00BC1B21">
      <w:pPr>
        <w:pStyle w:val="9"/>
        <w:ind w:left="0" w:firstLine="0"/>
        <w:rPr>
          <w:rFonts w:asciiTheme="minorHAnsi" w:hAnsiTheme="minorHAnsi" w:cs="Arial"/>
          <w:b w:val="0"/>
          <w:color w:val="auto"/>
          <w:sz w:val="22"/>
          <w:szCs w:val="22"/>
        </w:rPr>
      </w:pPr>
      <w:r w:rsidRPr="00F86989">
        <w:rPr>
          <w:rFonts w:asciiTheme="minorHAnsi" w:hAnsiTheme="minorHAnsi" w:cs="Arial"/>
          <w:color w:val="auto"/>
          <w:sz w:val="20"/>
        </w:rPr>
        <w:t xml:space="preserve">                </w:t>
      </w:r>
      <w:r>
        <w:rPr>
          <w:rFonts w:asciiTheme="minorHAnsi" w:hAnsiTheme="minorHAnsi" w:cs="Arial"/>
          <w:color w:val="auto"/>
          <w:sz w:val="20"/>
        </w:rPr>
        <w:t xml:space="preserve">            </w:t>
      </w:r>
      <w:r w:rsidRPr="00F86989">
        <w:rPr>
          <w:rFonts w:asciiTheme="minorHAnsi" w:hAnsiTheme="minorHAnsi" w:cs="Arial"/>
          <w:color w:val="auto"/>
          <w:sz w:val="20"/>
        </w:rPr>
        <w:t xml:space="preserve"> </w:t>
      </w:r>
      <w:r w:rsidRPr="00D3079E">
        <w:rPr>
          <w:rFonts w:asciiTheme="minorHAnsi" w:hAnsiTheme="minorHAnsi" w:cs="Arial"/>
          <w:b w:val="0"/>
          <w:color w:val="auto"/>
          <w:sz w:val="22"/>
          <w:szCs w:val="22"/>
        </w:rPr>
        <w:t>(оплата в бел. рублях по внутреннему курсу тур. фирмы на день оплаты)</w:t>
      </w:r>
    </w:p>
    <w:p w:rsidR="00BC1B21" w:rsidRPr="00D3079E" w:rsidRDefault="00BC1B21" w:rsidP="00BC1B21">
      <w:r w:rsidRPr="00BC1B21">
        <w:rPr>
          <w:b/>
          <w:sz w:val="24"/>
          <w:szCs w:val="24"/>
        </w:rPr>
        <w:t xml:space="preserve">            </w:t>
      </w:r>
    </w:p>
    <w:p w:rsidR="00BC1B21" w:rsidRPr="00F86989" w:rsidRDefault="00BC1B21" w:rsidP="00BC1B21">
      <w:pPr>
        <w:rPr>
          <w:rFonts w:asciiTheme="minorHAnsi" w:hAnsiTheme="minorHAnsi"/>
          <w:sz w:val="24"/>
        </w:rPr>
      </w:pPr>
      <w:r w:rsidRPr="00F86989">
        <w:rPr>
          <w:rFonts w:asciiTheme="minorHAnsi" w:hAnsiTheme="minorHAnsi"/>
          <w:b/>
          <w:sz w:val="24"/>
          <w:szCs w:val="24"/>
        </w:rPr>
        <w:t xml:space="preserve">           </w:t>
      </w:r>
      <w:r w:rsidRPr="00F86989">
        <w:rPr>
          <w:rFonts w:asciiTheme="minorHAnsi" w:hAnsiTheme="minorHAnsi"/>
          <w:b/>
          <w:color w:val="000000"/>
          <w:sz w:val="24"/>
          <w:szCs w:val="24"/>
        </w:rPr>
        <w:t xml:space="preserve"> В стоимость включено</w:t>
      </w:r>
      <w:r w:rsidRPr="00F86989">
        <w:rPr>
          <w:rFonts w:asciiTheme="minorHAnsi" w:hAnsiTheme="minorHAnsi"/>
          <w:color w:val="000000"/>
          <w:sz w:val="24"/>
          <w:szCs w:val="24"/>
        </w:rPr>
        <w:t xml:space="preserve">:                               </w:t>
      </w:r>
      <w:r w:rsidRPr="00F86989">
        <w:rPr>
          <w:rFonts w:asciiTheme="minorHAnsi" w:hAnsiTheme="minorHAnsi"/>
          <w:b/>
          <w:color w:val="000000"/>
          <w:sz w:val="24"/>
          <w:szCs w:val="24"/>
        </w:rPr>
        <w:t>Дополнительно оплачивается:</w:t>
      </w:r>
    </w:p>
    <w:tbl>
      <w:tblPr>
        <w:tblpPr w:leftFromText="180" w:rightFromText="180" w:vertAnchor="text" w:horzAnchor="margin" w:tblpY="97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6237"/>
      </w:tblGrid>
      <w:tr w:rsidR="00BC1B21" w:rsidRPr="00F86989" w:rsidTr="00BC1B21">
        <w:trPr>
          <w:trHeight w:val="1969"/>
        </w:trPr>
        <w:tc>
          <w:tcPr>
            <w:tcW w:w="3969" w:type="dxa"/>
          </w:tcPr>
          <w:p w:rsidR="00BC1B21" w:rsidRPr="00BC1B21" w:rsidRDefault="00BC1B21" w:rsidP="00BC1B21">
            <w:pPr>
              <w:ind w:right="-24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C1B21">
              <w:rPr>
                <w:rFonts w:asciiTheme="minorHAnsi" w:hAnsiTheme="minorHAnsi"/>
                <w:color w:val="000000"/>
                <w:sz w:val="22"/>
                <w:szCs w:val="22"/>
              </w:rPr>
              <w:t>- проезд автобусом еврокласса;</w:t>
            </w:r>
          </w:p>
          <w:p w:rsidR="00BC1B21" w:rsidRPr="00BC1B21" w:rsidRDefault="00BC1B21" w:rsidP="00BC1B21">
            <w:pPr>
              <w:ind w:right="-24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C1B21">
              <w:rPr>
                <w:rFonts w:asciiTheme="minorHAnsi" w:hAnsiTheme="minorHAnsi"/>
                <w:color w:val="000000"/>
                <w:sz w:val="22"/>
                <w:szCs w:val="22"/>
              </w:rPr>
              <w:t>- 2 ночлега в Праге;</w:t>
            </w:r>
          </w:p>
          <w:p w:rsidR="00BC1B21" w:rsidRPr="00BC1B21" w:rsidRDefault="00BC1B21" w:rsidP="00BC1B21">
            <w:pPr>
              <w:ind w:right="-24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C1B21">
              <w:rPr>
                <w:rFonts w:asciiTheme="minorHAnsi" w:hAnsiTheme="minorHAnsi"/>
                <w:color w:val="000000"/>
                <w:sz w:val="22"/>
                <w:szCs w:val="22"/>
              </w:rPr>
              <w:t>- 2 завтрака;</w:t>
            </w:r>
          </w:p>
          <w:p w:rsidR="00BC1B21" w:rsidRPr="00BC1B21" w:rsidRDefault="00BC1B21" w:rsidP="00BC1B21">
            <w:pPr>
              <w:ind w:right="-24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C1B21">
              <w:rPr>
                <w:rFonts w:asciiTheme="minorHAnsi" w:hAnsiTheme="minorHAnsi"/>
                <w:color w:val="000000"/>
                <w:sz w:val="22"/>
                <w:szCs w:val="22"/>
              </w:rPr>
              <w:t>- обзорные экскурсии по  Праге</w:t>
            </w:r>
          </w:p>
          <w:p w:rsidR="00BC1B21" w:rsidRPr="00BC1B21" w:rsidRDefault="00BC1B21" w:rsidP="00BC1B21">
            <w:pPr>
              <w:ind w:right="-24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C1B21">
              <w:rPr>
                <w:rFonts w:asciiTheme="minorHAnsi" w:hAnsiTheme="minorHAnsi"/>
                <w:color w:val="000000"/>
                <w:sz w:val="22"/>
                <w:szCs w:val="22"/>
              </w:rPr>
              <w:t>- русскоязычный гид;</w:t>
            </w:r>
          </w:p>
          <w:p w:rsidR="00BC1B21" w:rsidRPr="00BC1B21" w:rsidRDefault="00BC1B21" w:rsidP="00BC1B21">
            <w:pPr>
              <w:ind w:right="-24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</w:tcPr>
          <w:p w:rsidR="00BC1B21" w:rsidRPr="00BC1B21" w:rsidRDefault="00BC1B21" w:rsidP="00BC1B21">
            <w:pPr>
              <w:ind w:right="-24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C1B2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-    Виза -60евро;</w:t>
            </w:r>
            <w:r w:rsidR="00C0703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до 6 лет бесплатно, с 6 до 12 лет – 35 евро</w:t>
            </w:r>
          </w:p>
          <w:p w:rsidR="00C0703A" w:rsidRDefault="00BC1B21" w:rsidP="00BC1B21">
            <w:pPr>
              <w:ind w:right="-24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BC1B2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-    </w:t>
            </w:r>
            <w:r w:rsidRPr="00BC1B2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услуги визового центра </w:t>
            </w:r>
          </w:p>
          <w:p w:rsidR="00BC1B21" w:rsidRPr="00BC1B21" w:rsidRDefault="00BC1B21" w:rsidP="00BC1B21">
            <w:pPr>
              <w:ind w:right="-24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BC1B2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-</w:t>
            </w:r>
            <w:r w:rsidRPr="00BC1B2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    </w:t>
            </w:r>
            <w:r w:rsidRPr="00AF72DD">
              <w:rPr>
                <w:rFonts w:asciiTheme="minorHAnsi" w:hAnsiTheme="minorHAnsi"/>
                <w:color w:val="000000"/>
                <w:sz w:val="22"/>
                <w:szCs w:val="22"/>
              </w:rPr>
              <w:t>туристические услуги – 45.00 рублей</w:t>
            </w:r>
          </w:p>
          <w:p w:rsidR="00BC1B21" w:rsidRPr="00BC1B21" w:rsidRDefault="00BC1B21" w:rsidP="00BC1B21">
            <w:pPr>
              <w:ind w:right="-240"/>
              <w:jc w:val="both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BC1B2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-     с</w:t>
            </w:r>
            <w:r w:rsidRPr="00BC1B21">
              <w:rPr>
                <w:rFonts w:asciiTheme="minorHAnsi" w:hAnsiTheme="minorHAnsi"/>
                <w:color w:val="000000"/>
                <w:sz w:val="22"/>
                <w:szCs w:val="22"/>
              </w:rPr>
              <w:t>траховка -3</w:t>
            </w:r>
            <w:r w:rsidRPr="00BC1B2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F72DD" w:rsidRPr="00AF72DD">
              <w:rPr>
                <w:rFonts w:asciiTheme="minorHAnsi" w:hAnsiTheme="minorHAnsi"/>
                <w:sz w:val="22"/>
                <w:szCs w:val="22"/>
              </w:rPr>
              <w:t>евро</w:t>
            </w:r>
            <w:r w:rsidRPr="00AF72DD">
              <w:rPr>
                <w:rFonts w:asciiTheme="minorHAnsi" w:hAnsiTheme="minorHAnsi"/>
                <w:sz w:val="22"/>
                <w:szCs w:val="22"/>
              </w:rPr>
              <w:t>;</w:t>
            </w:r>
            <w:r w:rsidRPr="00BC1B2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(по курсу НБ);</w:t>
            </w:r>
          </w:p>
          <w:p w:rsidR="00BC1B21" w:rsidRPr="00BC1B21" w:rsidRDefault="00BC1B21" w:rsidP="00BC1B21">
            <w:pPr>
              <w:ind w:right="-24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C1B2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-     </w:t>
            </w:r>
            <w:r w:rsidRPr="00BC1B21">
              <w:rPr>
                <w:rFonts w:asciiTheme="minorHAnsi" w:hAnsiTheme="minorHAnsi"/>
                <w:color w:val="000000"/>
                <w:sz w:val="22"/>
                <w:szCs w:val="22"/>
              </w:rPr>
              <w:t>экскурсия  в Мейсен -25 евро;</w:t>
            </w:r>
          </w:p>
          <w:p w:rsidR="00BC1B21" w:rsidRPr="00BC1B21" w:rsidRDefault="00BC1B21" w:rsidP="00BC1B21">
            <w:pPr>
              <w:ind w:right="-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1B21">
              <w:rPr>
                <w:rFonts w:asciiTheme="minorHAnsi" w:hAnsiTheme="minorHAnsi"/>
                <w:sz w:val="22"/>
                <w:szCs w:val="22"/>
              </w:rPr>
              <w:t>-     вх. билет в замок Альбрехтсбург + аудиогид   – от 10</w:t>
            </w:r>
            <w:r w:rsidRPr="00AF72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F72DD" w:rsidRPr="00AF72DD">
              <w:rPr>
                <w:rFonts w:asciiTheme="minorHAnsi" w:hAnsiTheme="minorHAnsi"/>
                <w:sz w:val="22"/>
                <w:szCs w:val="22"/>
              </w:rPr>
              <w:t>евро</w:t>
            </w:r>
            <w:r w:rsidRPr="00BC1B21">
              <w:rPr>
                <w:rFonts w:asciiTheme="minorHAnsi" w:hAnsiTheme="minorHAnsi"/>
                <w:b/>
                <w:sz w:val="22"/>
                <w:szCs w:val="22"/>
              </w:rPr>
              <w:t>;</w:t>
            </w:r>
          </w:p>
          <w:p w:rsidR="00BC1B21" w:rsidRPr="00BC1B21" w:rsidRDefault="00BC1B21" w:rsidP="00BC1B21">
            <w:pPr>
              <w:ind w:right="-240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C1B21">
              <w:rPr>
                <w:rFonts w:asciiTheme="minorHAnsi" w:hAnsiTheme="minorHAnsi"/>
                <w:sz w:val="22"/>
                <w:szCs w:val="22"/>
              </w:rPr>
              <w:t xml:space="preserve">-     входной билет в музей фарфора - от 10 </w:t>
            </w:r>
            <w:r w:rsidR="00AF72DD" w:rsidRPr="00AF72DD">
              <w:rPr>
                <w:rFonts w:asciiTheme="minorHAnsi" w:hAnsiTheme="minorHAnsi"/>
                <w:sz w:val="22"/>
                <w:szCs w:val="22"/>
              </w:rPr>
              <w:t>евро</w:t>
            </w:r>
            <w:r w:rsidRPr="00AF72DD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</w:tr>
    </w:tbl>
    <w:p w:rsidR="00C0703A" w:rsidRDefault="00BC1B21" w:rsidP="00C0703A">
      <w:pPr>
        <w:rPr>
          <w:b/>
          <w:sz w:val="24"/>
          <w:szCs w:val="24"/>
        </w:rPr>
      </w:pPr>
      <w:r w:rsidRPr="00BC1B21">
        <w:rPr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C0703A" w:rsidRPr="00C0703A" w:rsidRDefault="00C0703A" w:rsidP="00C0703A">
      <w:pPr>
        <w:rPr>
          <w:b/>
          <w:sz w:val="24"/>
          <w:szCs w:val="24"/>
        </w:rPr>
      </w:pPr>
      <w:proofErr w:type="gramStart"/>
      <w:r w:rsidRPr="00C0703A">
        <w:rPr>
          <w:rFonts w:ascii="Calibri" w:hAnsi="Calibri" w:cs="Arial"/>
          <w:b/>
          <w:sz w:val="22"/>
          <w:szCs w:val="22"/>
        </w:rPr>
        <w:t>Необходимые документы для открытия визы:</w:t>
      </w:r>
      <w:r w:rsidRPr="00B65B3C">
        <w:rPr>
          <w:rFonts w:ascii="Calibri" w:hAnsi="Calibri" w:cs="Arial"/>
        </w:rPr>
        <w:t xml:space="preserve">  паспорт, копия 31-33</w:t>
      </w:r>
      <w:r>
        <w:rPr>
          <w:rFonts w:ascii="Calibri" w:hAnsi="Calibri" w:cs="Arial"/>
        </w:rPr>
        <w:t xml:space="preserve"> страниц, </w:t>
      </w:r>
      <w:r w:rsidRPr="00B65B3C">
        <w:rPr>
          <w:rFonts w:ascii="Calibri" w:hAnsi="Calibri" w:cs="Arial"/>
        </w:rPr>
        <w:t>1 актуальное цветное</w:t>
      </w:r>
      <w:r>
        <w:rPr>
          <w:rFonts w:ascii="Calibri" w:hAnsi="Calibri" w:cs="Arial"/>
        </w:rPr>
        <w:t xml:space="preserve">  </w:t>
      </w:r>
      <w:r w:rsidRPr="00B65B3C">
        <w:rPr>
          <w:rFonts w:ascii="Calibri" w:hAnsi="Calibri" w:cs="Arial"/>
        </w:rPr>
        <w:t xml:space="preserve"> фото 3,5 </w:t>
      </w:r>
      <w:proofErr w:type="spellStart"/>
      <w:r w:rsidRPr="00B65B3C">
        <w:rPr>
          <w:rFonts w:ascii="Calibri" w:hAnsi="Calibri" w:cs="Arial"/>
        </w:rPr>
        <w:t>х</w:t>
      </w:r>
      <w:proofErr w:type="spellEnd"/>
      <w:r w:rsidRPr="00B65B3C">
        <w:rPr>
          <w:rFonts w:ascii="Calibri" w:hAnsi="Calibri" w:cs="Arial"/>
        </w:rPr>
        <w:t xml:space="preserve"> 4,5, справка о зарплате за последние 3 месяца, расписанная по месяцам с указанием до</w:t>
      </w:r>
      <w:r>
        <w:rPr>
          <w:rFonts w:ascii="Calibri" w:hAnsi="Calibri" w:cs="Arial"/>
        </w:rPr>
        <w:t>лжности и даты окончания работы, выписка из банка</w:t>
      </w:r>
      <w:proofErr w:type="gramEnd"/>
    </w:p>
    <w:p w:rsidR="00C0703A" w:rsidRPr="00B65B3C" w:rsidRDefault="00C0703A" w:rsidP="00C0703A">
      <w:pPr>
        <w:pStyle w:val="a9"/>
        <w:rPr>
          <w:rFonts w:ascii="Calibri" w:hAnsi="Calibri" w:cs="Arial"/>
          <w:b/>
        </w:rPr>
      </w:pPr>
      <w:r>
        <w:rPr>
          <w:rFonts w:ascii="Calibri" w:hAnsi="Calibri" w:cs="Arial"/>
        </w:rPr>
        <w:t>Для студентов дополнительно: справка с места учебы, копия студенческого билета.</w:t>
      </w:r>
      <w:r w:rsidRPr="00B65B3C">
        <w:rPr>
          <w:rFonts w:ascii="Calibri" w:hAnsi="Calibri" w:cs="Arial"/>
        </w:rPr>
        <w:t xml:space="preserve">                                </w:t>
      </w:r>
      <w:r>
        <w:rPr>
          <w:rFonts w:ascii="Calibri" w:hAnsi="Calibri" w:cs="Aria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B65B3C">
        <w:rPr>
          <w:rFonts w:ascii="Calibri" w:hAnsi="Calibri" w:cs="Arial"/>
        </w:rPr>
        <w:t xml:space="preserve"> Для несовершеннолетних дополнительно: </w:t>
      </w:r>
      <w:r>
        <w:rPr>
          <w:rFonts w:ascii="Calibri" w:hAnsi="Calibri" w:cs="Arial"/>
        </w:rPr>
        <w:t xml:space="preserve">справка с места учебы, </w:t>
      </w:r>
      <w:r w:rsidRPr="00B65B3C">
        <w:rPr>
          <w:rFonts w:ascii="Calibri" w:hAnsi="Calibri" w:cs="Arial"/>
        </w:rPr>
        <w:t xml:space="preserve">копия свидетельства о рождении, согласие, заверенное нотариально, </w:t>
      </w:r>
      <w:r>
        <w:rPr>
          <w:rFonts w:ascii="Calibri" w:hAnsi="Calibri" w:cs="Arial"/>
        </w:rPr>
        <w:t>на выезд</w:t>
      </w:r>
      <w:r w:rsidRPr="00B65B3C">
        <w:rPr>
          <w:rFonts w:ascii="Calibri" w:hAnsi="Calibri" w:cs="Arial"/>
        </w:rPr>
        <w:t xml:space="preserve"> ребенка за пределы РБ от обоих родителей</w:t>
      </w:r>
      <w:r>
        <w:rPr>
          <w:rFonts w:ascii="Calibri" w:hAnsi="Calibri" w:cs="Arial"/>
        </w:rPr>
        <w:t>, копии паспортов обоих родителей, спонсорское письмо.</w:t>
      </w:r>
    </w:p>
    <w:p w:rsidR="00BC1B21" w:rsidRPr="001E061D" w:rsidRDefault="00BC1B21" w:rsidP="00BC1B21">
      <w:pPr>
        <w:pStyle w:val="a3"/>
        <w:ind w:left="0"/>
        <w:rPr>
          <w:rFonts w:asciiTheme="minorHAnsi" w:hAnsiTheme="minorHAnsi"/>
          <w:sz w:val="20"/>
        </w:rPr>
      </w:pPr>
      <w:r>
        <w:rPr>
          <w:b/>
          <w:sz w:val="24"/>
          <w:szCs w:val="24"/>
        </w:rPr>
        <w:lastRenderedPageBreak/>
        <w:t xml:space="preserve"> </w:t>
      </w:r>
      <w:r w:rsidRPr="00F86989">
        <w:rPr>
          <w:rFonts w:asciiTheme="minorHAnsi" w:hAnsiTheme="minorHAnsi"/>
          <w:sz w:val="20"/>
        </w:rPr>
        <w:t>Туристическая фирма оставляет за собой право изменять график поездок по мере комплектации группы, а также</w:t>
      </w:r>
      <w:r w:rsidRPr="00F86989">
        <w:rPr>
          <w:rFonts w:asciiTheme="minorHAnsi" w:hAnsiTheme="minorHAnsi"/>
        </w:rPr>
        <w:t xml:space="preserve"> вносить некоторые изменения в программу тура без уменьшения общего объема и качества услуг, осуществлять замену заявленных отелей и ресторанов </w:t>
      </w:r>
      <w:proofErr w:type="gramStart"/>
      <w:r w:rsidRPr="00F86989">
        <w:rPr>
          <w:rFonts w:asciiTheme="minorHAnsi" w:hAnsiTheme="minorHAnsi"/>
        </w:rPr>
        <w:t>на</w:t>
      </w:r>
      <w:proofErr w:type="gramEnd"/>
      <w:r w:rsidRPr="00F86989">
        <w:rPr>
          <w:rFonts w:asciiTheme="minorHAnsi" w:hAnsiTheme="minorHAnsi"/>
        </w:rPr>
        <w:t xml:space="preserve"> равнозначные. Время в пути указано ориентировочное. Фирма не несет ответственности за задержки, связанные с простоем на границах, «пробках» на дорогах</w:t>
      </w:r>
      <w:r w:rsidRPr="00F86989">
        <w:rPr>
          <w:rFonts w:asciiTheme="minorHAnsi" w:hAnsiTheme="minorHAnsi"/>
          <w:sz w:val="28"/>
          <w:szCs w:val="28"/>
        </w:rPr>
        <w:t xml:space="preserve">       </w:t>
      </w:r>
      <w:r w:rsidRPr="00F86989">
        <w:rPr>
          <w:rFonts w:asciiTheme="minorHAnsi" w:hAnsiTheme="minorHAnsi"/>
          <w:b/>
          <w:sz w:val="28"/>
          <w:szCs w:val="28"/>
        </w:rPr>
        <w:t xml:space="preserve">  </w:t>
      </w:r>
    </w:p>
    <w:p w:rsidR="00BC1B21" w:rsidRPr="00BC1B21" w:rsidRDefault="00BC1B21">
      <w:pPr>
        <w:rPr>
          <w:b/>
          <w:sz w:val="24"/>
          <w:szCs w:val="24"/>
        </w:rPr>
      </w:pPr>
    </w:p>
    <w:p w:rsidR="00BC1B21" w:rsidRPr="00BC1B21" w:rsidRDefault="00BC1B21">
      <w:pPr>
        <w:rPr>
          <w:b/>
          <w:sz w:val="24"/>
          <w:szCs w:val="24"/>
        </w:rPr>
      </w:pPr>
    </w:p>
    <w:p w:rsidR="00BC1B21" w:rsidRPr="00BC1B21" w:rsidRDefault="00BC1B21">
      <w:pPr>
        <w:rPr>
          <w:sz w:val="44"/>
          <w:szCs w:val="44"/>
        </w:rPr>
      </w:pPr>
      <w:r w:rsidRPr="00BC1B21">
        <w:rPr>
          <w:b/>
          <w:sz w:val="24"/>
          <w:szCs w:val="24"/>
        </w:rPr>
        <w:t xml:space="preserve">  </w:t>
      </w:r>
    </w:p>
    <w:p w:rsidR="00BC1B21" w:rsidRPr="00BC1B21" w:rsidRDefault="00BC1B21">
      <w:pPr>
        <w:rPr>
          <w:sz w:val="44"/>
          <w:szCs w:val="44"/>
        </w:rPr>
      </w:pPr>
    </w:p>
    <w:p w:rsidR="00BC1B21" w:rsidRPr="00BC1B21" w:rsidRDefault="00BC1B21">
      <w:pPr>
        <w:rPr>
          <w:sz w:val="44"/>
          <w:szCs w:val="44"/>
        </w:rPr>
      </w:pPr>
      <w:r w:rsidRPr="00BC1B21">
        <w:rPr>
          <w:sz w:val="44"/>
          <w:szCs w:val="44"/>
        </w:rPr>
        <w:t xml:space="preserve">                               </w:t>
      </w:r>
    </w:p>
    <w:p w:rsidR="002416BE" w:rsidRPr="00B16059" w:rsidRDefault="00BC1B21">
      <w:pPr>
        <w:rPr>
          <w:b/>
          <w:sz w:val="44"/>
          <w:szCs w:val="44"/>
        </w:rPr>
      </w:pPr>
      <w:r w:rsidRPr="00BC1B21">
        <w:rPr>
          <w:sz w:val="44"/>
          <w:szCs w:val="44"/>
        </w:rPr>
        <w:t xml:space="preserve">                   </w:t>
      </w:r>
      <w:r w:rsidR="00E97099" w:rsidRPr="00BC1B21">
        <w:rPr>
          <w:sz w:val="44"/>
          <w:szCs w:val="44"/>
        </w:rPr>
        <w:t xml:space="preserve"> </w:t>
      </w:r>
    </w:p>
    <w:p w:rsidR="002369FF" w:rsidRPr="00BC1B21" w:rsidRDefault="002369FF" w:rsidP="002369FF">
      <w:pPr>
        <w:outlineLvl w:val="0"/>
        <w:rPr>
          <w:rFonts w:asciiTheme="minorHAnsi" w:hAnsiTheme="minorHAnsi"/>
          <w:sz w:val="26"/>
          <w:szCs w:val="26"/>
        </w:rPr>
      </w:pPr>
      <w:r w:rsidRPr="00317E80">
        <w:rPr>
          <w:rFonts w:asciiTheme="minorHAnsi" w:hAnsiTheme="minorHAnsi"/>
          <w:sz w:val="26"/>
          <w:szCs w:val="26"/>
        </w:rPr>
        <w:t xml:space="preserve">                                           </w:t>
      </w:r>
    </w:p>
    <w:p w:rsidR="00BC1B21" w:rsidRDefault="00B22BF2" w:rsidP="002369FF">
      <w:pPr>
        <w:outlineLvl w:val="0"/>
        <w:rPr>
          <w:rFonts w:asciiTheme="minorHAnsi" w:hAnsiTheme="minorHAnsi"/>
          <w:b/>
          <w:sz w:val="26"/>
          <w:szCs w:val="26"/>
        </w:rPr>
      </w:pPr>
      <w:r w:rsidRPr="00B22BF2">
        <w:rPr>
          <w:rFonts w:asciiTheme="minorHAnsi" w:hAnsiTheme="minorHAnsi"/>
          <w:b/>
          <w:sz w:val="26"/>
          <w:szCs w:val="26"/>
        </w:rPr>
        <w:t xml:space="preserve">                                         </w:t>
      </w:r>
      <w:r w:rsidR="00963CAC">
        <w:rPr>
          <w:rFonts w:asciiTheme="minorHAnsi" w:hAnsiTheme="minorHAnsi"/>
          <w:b/>
          <w:sz w:val="26"/>
          <w:szCs w:val="26"/>
        </w:rPr>
        <w:t xml:space="preserve">               </w:t>
      </w:r>
      <w:r w:rsidR="00963CAC" w:rsidRPr="00BC1B21">
        <w:rPr>
          <w:rFonts w:asciiTheme="minorHAnsi" w:hAnsiTheme="minorHAnsi"/>
          <w:b/>
          <w:sz w:val="26"/>
          <w:szCs w:val="26"/>
        </w:rPr>
        <w:t xml:space="preserve">   </w:t>
      </w:r>
    </w:p>
    <w:p w:rsidR="00BC1B21" w:rsidRDefault="00BC1B21" w:rsidP="002369FF">
      <w:pPr>
        <w:outlineLvl w:val="0"/>
        <w:rPr>
          <w:rFonts w:asciiTheme="minorHAnsi" w:hAnsiTheme="minorHAnsi"/>
          <w:b/>
          <w:sz w:val="26"/>
          <w:szCs w:val="26"/>
        </w:rPr>
      </w:pPr>
    </w:p>
    <w:p w:rsidR="00BC1B21" w:rsidRDefault="00BC1B21" w:rsidP="002369FF">
      <w:pPr>
        <w:outlineLvl w:val="0"/>
        <w:rPr>
          <w:rFonts w:asciiTheme="minorHAnsi" w:hAnsiTheme="minorHAnsi"/>
          <w:b/>
          <w:sz w:val="26"/>
          <w:szCs w:val="26"/>
        </w:rPr>
      </w:pPr>
    </w:p>
    <w:p w:rsidR="00BC1B21" w:rsidRDefault="00BC1B21" w:rsidP="002369FF">
      <w:pPr>
        <w:outlineLvl w:val="0"/>
        <w:rPr>
          <w:rFonts w:asciiTheme="minorHAnsi" w:hAnsiTheme="minorHAnsi"/>
          <w:b/>
          <w:sz w:val="26"/>
          <w:szCs w:val="26"/>
        </w:rPr>
      </w:pPr>
    </w:p>
    <w:p w:rsidR="00BC1B21" w:rsidRDefault="00BC1B21" w:rsidP="002369FF">
      <w:pPr>
        <w:outlineLvl w:val="0"/>
        <w:rPr>
          <w:rFonts w:asciiTheme="minorHAnsi" w:hAnsiTheme="minorHAnsi"/>
          <w:b/>
          <w:sz w:val="26"/>
          <w:szCs w:val="26"/>
        </w:rPr>
      </w:pPr>
    </w:p>
    <w:p w:rsidR="00BC1B21" w:rsidRDefault="00963CAC" w:rsidP="002369FF">
      <w:pPr>
        <w:outlineLvl w:val="0"/>
        <w:rPr>
          <w:rFonts w:asciiTheme="minorHAnsi" w:hAnsiTheme="minorHAnsi"/>
          <w:b/>
          <w:sz w:val="26"/>
          <w:szCs w:val="26"/>
        </w:rPr>
      </w:pPr>
      <w:r w:rsidRPr="00BC1B21">
        <w:rPr>
          <w:rFonts w:asciiTheme="minorHAnsi" w:hAnsiTheme="minorHAnsi"/>
          <w:b/>
          <w:sz w:val="26"/>
          <w:szCs w:val="26"/>
        </w:rPr>
        <w:t xml:space="preserve">  </w:t>
      </w:r>
      <w:r>
        <w:rPr>
          <w:rFonts w:asciiTheme="minorHAnsi" w:hAnsiTheme="minorHAnsi"/>
          <w:b/>
          <w:sz w:val="26"/>
          <w:szCs w:val="26"/>
        </w:rPr>
        <w:t xml:space="preserve"> </w:t>
      </w:r>
      <w:r w:rsidR="00270114" w:rsidRPr="00963CAC">
        <w:rPr>
          <w:rFonts w:asciiTheme="minorHAnsi" w:hAnsiTheme="minorHAnsi"/>
          <w:b/>
          <w:sz w:val="26"/>
          <w:szCs w:val="26"/>
        </w:rPr>
        <w:t xml:space="preserve"> </w:t>
      </w:r>
    </w:p>
    <w:p w:rsidR="00BC1B21" w:rsidRDefault="00BC1B21" w:rsidP="002369FF">
      <w:pPr>
        <w:outlineLvl w:val="0"/>
        <w:rPr>
          <w:rFonts w:asciiTheme="minorHAnsi" w:hAnsiTheme="minorHAnsi"/>
          <w:b/>
          <w:sz w:val="26"/>
          <w:szCs w:val="26"/>
        </w:rPr>
      </w:pPr>
    </w:p>
    <w:p w:rsidR="00BC1B21" w:rsidRDefault="00BC1B21" w:rsidP="002369FF">
      <w:pPr>
        <w:outlineLvl w:val="0"/>
        <w:rPr>
          <w:rFonts w:asciiTheme="minorHAnsi" w:hAnsiTheme="minorHAnsi"/>
          <w:b/>
          <w:sz w:val="26"/>
          <w:szCs w:val="26"/>
        </w:rPr>
      </w:pPr>
    </w:p>
    <w:p w:rsidR="00BC1B21" w:rsidRDefault="00BC1B21" w:rsidP="002369FF">
      <w:pPr>
        <w:outlineLvl w:val="0"/>
        <w:rPr>
          <w:rFonts w:asciiTheme="minorHAnsi" w:hAnsiTheme="minorHAnsi"/>
          <w:b/>
          <w:sz w:val="26"/>
          <w:szCs w:val="26"/>
        </w:rPr>
      </w:pPr>
    </w:p>
    <w:p w:rsidR="001E061D" w:rsidRPr="00F86989" w:rsidRDefault="001E061D" w:rsidP="001E061D">
      <w:pPr>
        <w:outlineLvl w:val="0"/>
        <w:rPr>
          <w:rFonts w:asciiTheme="minorHAnsi" w:hAnsiTheme="minorHAnsi"/>
          <w:b/>
          <w:sz w:val="28"/>
        </w:rPr>
      </w:pPr>
      <w:r w:rsidRPr="00F86989">
        <w:rPr>
          <w:rFonts w:asciiTheme="minorHAnsi" w:hAnsiTheme="minorHAnsi"/>
          <w:b/>
          <w:sz w:val="24"/>
        </w:rPr>
        <w:t xml:space="preserve">        </w:t>
      </w:r>
      <w:r w:rsidRPr="00F86989">
        <w:rPr>
          <w:rFonts w:asciiTheme="minorHAnsi" w:hAnsiTheme="minorHAnsi"/>
          <w:sz w:val="28"/>
        </w:rPr>
        <w:t xml:space="preserve">                        </w:t>
      </w:r>
      <w:r>
        <w:rPr>
          <w:rFonts w:asciiTheme="minorHAnsi" w:hAnsiTheme="minorHAnsi"/>
          <w:sz w:val="28"/>
        </w:rPr>
        <w:t xml:space="preserve">                </w:t>
      </w:r>
      <w:r w:rsidRPr="00F86989">
        <w:rPr>
          <w:rFonts w:asciiTheme="minorHAnsi" w:hAnsiTheme="minorHAnsi"/>
          <w:sz w:val="28"/>
        </w:rPr>
        <w:t xml:space="preserve">  </w:t>
      </w:r>
    </w:p>
    <w:p w:rsidR="002369FF" w:rsidRPr="001E061D" w:rsidRDefault="002369FF" w:rsidP="002369FF">
      <w:pPr>
        <w:pStyle w:val="a3"/>
        <w:rPr>
          <w:rFonts w:asciiTheme="minorHAnsi" w:hAnsiTheme="minorHAnsi"/>
          <w:sz w:val="28"/>
          <w:szCs w:val="28"/>
        </w:rPr>
      </w:pPr>
    </w:p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p w:rsidR="002369FF" w:rsidRPr="002369FF" w:rsidRDefault="002369FF"/>
    <w:sectPr w:rsidR="002369FF" w:rsidRPr="002369FF" w:rsidSect="00BC1B21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369FF"/>
    <w:rsid w:val="00163A3F"/>
    <w:rsid w:val="00190EF6"/>
    <w:rsid w:val="001B2CD9"/>
    <w:rsid w:val="001E061D"/>
    <w:rsid w:val="002369FF"/>
    <w:rsid w:val="002416BE"/>
    <w:rsid w:val="00266FF0"/>
    <w:rsid w:val="00270114"/>
    <w:rsid w:val="003B213B"/>
    <w:rsid w:val="004C108B"/>
    <w:rsid w:val="00501DCF"/>
    <w:rsid w:val="005F6C1B"/>
    <w:rsid w:val="0078112C"/>
    <w:rsid w:val="00963CAC"/>
    <w:rsid w:val="009640BD"/>
    <w:rsid w:val="0099401F"/>
    <w:rsid w:val="009C4456"/>
    <w:rsid w:val="009E6471"/>
    <w:rsid w:val="00AF72DD"/>
    <w:rsid w:val="00B1093E"/>
    <w:rsid w:val="00B16059"/>
    <w:rsid w:val="00B22BF2"/>
    <w:rsid w:val="00B9422C"/>
    <w:rsid w:val="00BC1B21"/>
    <w:rsid w:val="00C0703A"/>
    <w:rsid w:val="00D01A72"/>
    <w:rsid w:val="00DA00BF"/>
    <w:rsid w:val="00DA05EE"/>
    <w:rsid w:val="00DA67A2"/>
    <w:rsid w:val="00DF2517"/>
    <w:rsid w:val="00E97099"/>
    <w:rsid w:val="00EC4E6E"/>
    <w:rsid w:val="00F0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369FF"/>
    <w:pPr>
      <w:keepNext/>
      <w:ind w:left="-567" w:right="-1374" w:firstLine="141"/>
      <w:outlineLvl w:val="8"/>
    </w:pPr>
    <w:rPr>
      <w:b/>
      <w:noProof/>
      <w:color w:val="0000FF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2369FF"/>
    <w:rPr>
      <w:rFonts w:ascii="Times New Roman" w:eastAsia="Times New Roman" w:hAnsi="Times New Roman" w:cs="Times New Roman"/>
      <w:b/>
      <w:noProof/>
      <w:color w:val="0000FF"/>
      <w:sz w:val="52"/>
      <w:szCs w:val="20"/>
      <w:lang w:eastAsia="ru-RU"/>
    </w:rPr>
  </w:style>
  <w:style w:type="paragraph" w:styleId="a3">
    <w:name w:val="Body Text Indent"/>
    <w:basedOn w:val="a"/>
    <w:link w:val="a4"/>
    <w:rsid w:val="002369FF"/>
    <w:pPr>
      <w:ind w:left="-284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2369F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pple-converted-space">
    <w:name w:val="apple-converted-space"/>
    <w:basedOn w:val="a0"/>
    <w:rsid w:val="002369FF"/>
  </w:style>
  <w:style w:type="character" w:styleId="a5">
    <w:name w:val="Emphasis"/>
    <w:basedOn w:val="a0"/>
    <w:uiPriority w:val="20"/>
    <w:qFormat/>
    <w:rsid w:val="002369FF"/>
    <w:rPr>
      <w:i/>
      <w:iCs/>
    </w:rPr>
  </w:style>
  <w:style w:type="character" w:styleId="a6">
    <w:name w:val="Hyperlink"/>
    <w:basedOn w:val="a0"/>
    <w:uiPriority w:val="99"/>
    <w:unhideWhenUsed/>
    <w:rsid w:val="002369F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C1B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B2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0703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070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trans.ru/dopexcursions/excursionwindow/1019.html?tour_id=5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raveltu.ru/evropa/germaniya/gorod-meysen-dostoprimechatelnosti-zamok-albrehtsbu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raveltu.ru/evropa/germaniya/germaniya-meysen-dostoprimechatelnosti-meysenskiy-sobo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DDF76-7049-482F-BE43-8E84B84EE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2016-11-14T09:06:00Z</cp:lastPrinted>
  <dcterms:created xsi:type="dcterms:W3CDTF">2016-11-18T09:57:00Z</dcterms:created>
  <dcterms:modified xsi:type="dcterms:W3CDTF">2017-10-10T14:00:00Z</dcterms:modified>
</cp:coreProperties>
</file>