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274" w:type="dxa"/>
        <w:tblLook w:val="04A0"/>
      </w:tblPr>
      <w:tblGrid>
        <w:gridCol w:w="3369"/>
        <w:gridCol w:w="3011"/>
        <w:gridCol w:w="3306"/>
      </w:tblGrid>
      <w:tr w:rsidR="0020609C" w:rsidRPr="00847B3D" w:rsidTr="00496B0C">
        <w:trPr>
          <w:jc w:val="center"/>
        </w:trPr>
        <w:tc>
          <w:tcPr>
            <w:tcW w:w="3369" w:type="dxa"/>
          </w:tcPr>
          <w:p w:rsidR="0020609C" w:rsidRPr="00F67C0D" w:rsidRDefault="0020609C" w:rsidP="00496B0C">
            <w:pPr>
              <w:pBdr>
                <w:bottom w:val="single" w:sz="6" w:space="1" w:color="auto"/>
              </w:pBdr>
              <w:ind w:left="72" w:hanging="72"/>
              <w:jc w:val="right"/>
              <w:rPr>
                <w:rFonts w:ascii="Calibri" w:hAnsi="Calibri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/>
                <w:sz w:val="16"/>
                <w:szCs w:val="16"/>
                <w:lang w:val="en-US"/>
              </w:rPr>
              <w:br/>
              <w:t>VISION LINE</w:t>
            </w:r>
          </w:p>
          <w:p w:rsidR="0020609C" w:rsidRPr="00F67C0D" w:rsidRDefault="0020609C" w:rsidP="00496B0C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 xml:space="preserve">BELARUS, 220012 </w:t>
            </w:r>
          </w:p>
          <w:p w:rsidR="0020609C" w:rsidRPr="00F67C0D" w:rsidRDefault="0020609C" w:rsidP="00496B0C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Minsk, 7 Surganova str. - 404</w:t>
            </w:r>
          </w:p>
          <w:p w:rsidR="0020609C" w:rsidRPr="00F67C0D" w:rsidRDefault="0020609C" w:rsidP="00496B0C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Tel/fax.: + 375 (0)17 284 01 89</w:t>
            </w:r>
          </w:p>
          <w:p w:rsidR="0020609C" w:rsidRPr="00F67C0D" w:rsidRDefault="0020609C" w:rsidP="00496B0C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Tel:        + 375 (0)17 284 02 77</w:t>
            </w:r>
          </w:p>
          <w:p w:rsidR="0020609C" w:rsidRPr="00F67C0D" w:rsidRDefault="0020609C" w:rsidP="00496B0C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e-mail: visionline@mail.ru</w:t>
            </w:r>
          </w:p>
          <w:p w:rsidR="0020609C" w:rsidRPr="00F67C0D" w:rsidRDefault="0020609C" w:rsidP="00496B0C">
            <w:pPr>
              <w:jc w:val="right"/>
              <w:rPr>
                <w:rFonts w:ascii="Calibri" w:hAnsi="Calibri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web site: www.vl-by.com</w:t>
            </w:r>
          </w:p>
        </w:tc>
        <w:tc>
          <w:tcPr>
            <w:tcW w:w="3011" w:type="dxa"/>
          </w:tcPr>
          <w:p w:rsidR="0020609C" w:rsidRPr="00F67C0D" w:rsidRDefault="0020609C" w:rsidP="00496B0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drawing>
                <wp:inline distT="0" distB="0" distL="0" distR="0">
                  <wp:extent cx="1447800" cy="1419225"/>
                  <wp:effectExtent l="19050" t="0" r="0" b="0"/>
                  <wp:docPr id="1" name="Рисунок 3" descr="logo_mirror_small_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o_mirror_small_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6" w:type="dxa"/>
          </w:tcPr>
          <w:p w:rsidR="0020609C" w:rsidRPr="00F67C0D" w:rsidRDefault="0020609C" w:rsidP="00496B0C">
            <w:pPr>
              <w:pBdr>
                <w:bottom w:val="single" w:sz="6" w:space="1" w:color="auto"/>
              </w:pBdr>
              <w:rPr>
                <w:rFonts w:ascii="Calibri" w:hAnsi="Calibri"/>
                <w:sz w:val="16"/>
                <w:szCs w:val="16"/>
              </w:rPr>
            </w:pPr>
            <w:r w:rsidRPr="00F67C0D">
              <w:rPr>
                <w:rFonts w:ascii="Calibri" w:hAnsi="Calibri"/>
                <w:sz w:val="16"/>
                <w:szCs w:val="16"/>
              </w:rPr>
              <w:br/>
              <w:t>ВИЖН ЛАЙН</w:t>
            </w:r>
          </w:p>
          <w:p w:rsidR="0020609C" w:rsidRPr="00F67C0D" w:rsidRDefault="0020609C" w:rsidP="00496B0C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F67C0D">
              <w:rPr>
                <w:rFonts w:ascii="Calibri" w:hAnsi="Calibri" w:cs="Arial"/>
                <w:sz w:val="16"/>
                <w:szCs w:val="16"/>
              </w:rPr>
              <w:t>БЕЛАРУСЬ,220012</w:t>
            </w:r>
          </w:p>
          <w:p w:rsidR="0020609C" w:rsidRPr="00F67C0D" w:rsidRDefault="0020609C" w:rsidP="00496B0C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F67C0D">
              <w:rPr>
                <w:rFonts w:ascii="Calibri" w:hAnsi="Calibri" w:cs="Arial"/>
                <w:sz w:val="16"/>
                <w:szCs w:val="16"/>
              </w:rPr>
              <w:t>Минск, ул.Сурганова 7 - 404</w:t>
            </w:r>
          </w:p>
          <w:p w:rsidR="0020609C" w:rsidRPr="00F67C0D" w:rsidRDefault="0020609C" w:rsidP="00496B0C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F67C0D">
              <w:rPr>
                <w:rFonts w:ascii="Calibri" w:hAnsi="Calibri" w:cs="Arial"/>
                <w:sz w:val="16"/>
                <w:szCs w:val="16"/>
              </w:rPr>
              <w:t>Тел/факс + 375 (0)17 284 01 89</w:t>
            </w:r>
          </w:p>
          <w:p w:rsidR="0020609C" w:rsidRPr="00FE0251" w:rsidRDefault="0020609C" w:rsidP="00496B0C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</w:rPr>
              <w:t>Тел</w:t>
            </w:r>
            <w:r w:rsidRPr="00FE0251">
              <w:rPr>
                <w:rFonts w:ascii="Calibri" w:hAnsi="Calibri" w:cs="Arial"/>
                <w:sz w:val="16"/>
                <w:szCs w:val="16"/>
                <w:lang w:val="en-US"/>
              </w:rPr>
              <w:t xml:space="preserve">: </w:t>
            </w: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 </w:t>
            </w:r>
            <w:r w:rsidRPr="00FE0251">
              <w:rPr>
                <w:rFonts w:ascii="Calibri" w:hAnsi="Calibri" w:cs="Arial"/>
                <w:sz w:val="16"/>
                <w:szCs w:val="16"/>
                <w:lang w:val="en-US"/>
              </w:rPr>
              <w:t xml:space="preserve">       + 375 (0)17 284 02 77</w:t>
            </w:r>
            <w:r w:rsidRPr="00F67C0D">
              <w:rPr>
                <w:rFonts w:ascii="Calibri" w:hAnsi="Calibri" w:cs="Arial"/>
                <w:sz w:val="16"/>
                <w:szCs w:val="16"/>
                <w:lang w:val="fr-FR"/>
              </w:rPr>
              <w:t xml:space="preserve">        </w:t>
            </w:r>
          </w:p>
          <w:p w:rsidR="0020609C" w:rsidRPr="00FE0251" w:rsidRDefault="0020609C" w:rsidP="00496B0C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e</w:t>
            </w:r>
            <w:r w:rsidRPr="00FE0251">
              <w:rPr>
                <w:rFonts w:ascii="Calibri" w:hAnsi="Calibri" w:cs="Arial"/>
                <w:sz w:val="16"/>
                <w:szCs w:val="16"/>
                <w:lang w:val="en-US"/>
              </w:rPr>
              <w:t>-</w:t>
            </w: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mail</w:t>
            </w:r>
            <w:r w:rsidRPr="00FE0251">
              <w:rPr>
                <w:rFonts w:ascii="Calibri" w:hAnsi="Calibri" w:cs="Arial"/>
                <w:sz w:val="16"/>
                <w:szCs w:val="16"/>
                <w:lang w:val="en-US"/>
              </w:rPr>
              <w:t xml:space="preserve">: </w:t>
            </w: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visionline</w:t>
            </w:r>
            <w:r w:rsidRPr="00FE0251">
              <w:rPr>
                <w:rFonts w:ascii="Calibri" w:hAnsi="Calibri" w:cs="Arial"/>
                <w:sz w:val="16"/>
                <w:szCs w:val="16"/>
                <w:lang w:val="en-US"/>
              </w:rPr>
              <w:t>@</w:t>
            </w: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mail</w:t>
            </w:r>
            <w:r w:rsidRPr="00FE0251">
              <w:rPr>
                <w:rFonts w:ascii="Calibri" w:hAnsi="Calibri" w:cs="Arial"/>
                <w:sz w:val="16"/>
                <w:szCs w:val="16"/>
                <w:lang w:val="en-US"/>
              </w:rPr>
              <w:t>.</w:t>
            </w: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ru</w:t>
            </w:r>
          </w:p>
          <w:p w:rsidR="0020609C" w:rsidRPr="00F67C0D" w:rsidRDefault="0020609C" w:rsidP="00496B0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web site: www.vl-by.com</w:t>
            </w:r>
          </w:p>
        </w:tc>
      </w:tr>
    </w:tbl>
    <w:p w:rsidR="00A2379E" w:rsidRPr="00FE0251" w:rsidRDefault="0020609C" w:rsidP="0020609C">
      <w:pPr>
        <w:jc w:val="center"/>
        <w:rPr>
          <w:rFonts w:eastAsiaTheme="minorEastAsia"/>
          <w:b/>
          <w:lang w:val="en-US" w:eastAsia="zh-CN"/>
        </w:rPr>
      </w:pPr>
      <w:r w:rsidRPr="00FE0251">
        <w:rPr>
          <w:rFonts w:eastAsiaTheme="minorEastAsia"/>
          <w:b/>
          <w:lang w:val="en-US" w:eastAsia="zh-CN"/>
        </w:rPr>
        <w:t>Minsk – Polotsk – Dudutki – Minsk</w:t>
      </w:r>
    </w:p>
    <w:p w:rsidR="0020609C" w:rsidRPr="00FE0251" w:rsidRDefault="0020609C" w:rsidP="0020609C">
      <w:pPr>
        <w:jc w:val="center"/>
        <w:rPr>
          <w:rFonts w:eastAsiaTheme="minorEastAsia"/>
          <w:b/>
          <w:lang w:val="en-US" w:eastAsia="zh-CN"/>
        </w:rPr>
      </w:pPr>
      <w:r w:rsidRPr="00FE0251">
        <w:rPr>
          <w:rFonts w:eastAsiaTheme="minorEastAsia"/>
          <w:b/>
          <w:lang w:val="en-US" w:eastAsia="zh-CN"/>
        </w:rPr>
        <w:t>5 days/ 4 nights</w:t>
      </w:r>
    </w:p>
    <w:p w:rsidR="0020609C" w:rsidRDefault="0020609C" w:rsidP="0020609C">
      <w:pPr>
        <w:jc w:val="center"/>
        <w:rPr>
          <w:rFonts w:eastAsiaTheme="minorEastAsia"/>
          <w:lang w:val="en-US" w:eastAsia="zh-CN"/>
        </w:rPr>
      </w:pPr>
    </w:p>
    <w:p w:rsidR="0020609C" w:rsidRPr="00EA6021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Day 1</w:t>
      </w:r>
    </w:p>
    <w:p w:rsidR="0020609C" w:rsidRPr="003E7F1F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Meeting of the group in the national airport “Minsk”</w:t>
      </w:r>
      <w:r w:rsidRPr="003E7F1F">
        <w:rPr>
          <w:rFonts w:ascii="Calibri" w:hAnsi="Calibri" w:cs="Calibri"/>
          <w:sz w:val="22"/>
          <w:szCs w:val="22"/>
          <w:lang w:val="en-US"/>
        </w:rPr>
        <w:t xml:space="preserve">. </w:t>
      </w:r>
      <w:r>
        <w:rPr>
          <w:rFonts w:ascii="Calibri" w:hAnsi="Calibri" w:cs="Calibri"/>
          <w:sz w:val="22"/>
          <w:szCs w:val="22"/>
          <w:lang w:val="en-US"/>
        </w:rPr>
        <w:t xml:space="preserve">Transfer to Minsk. </w:t>
      </w:r>
    </w:p>
    <w:p w:rsidR="0020609C" w:rsidRPr="003E7F1F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u w:val="single"/>
          <w:lang w:val="en-US"/>
        </w:rPr>
        <w:t>Dinner</w:t>
      </w:r>
      <w:r>
        <w:rPr>
          <w:rFonts w:ascii="Calibri" w:hAnsi="Calibri" w:cs="Calibri"/>
          <w:sz w:val="22"/>
          <w:szCs w:val="22"/>
          <w:lang w:val="en-US"/>
        </w:rPr>
        <w:t xml:space="preserve"> in a Minsk café. </w:t>
      </w:r>
    </w:p>
    <w:p w:rsidR="0020609C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Accommodation in a hotel</w:t>
      </w:r>
      <w:r w:rsidRPr="003E7F1F">
        <w:rPr>
          <w:rFonts w:ascii="Calibri" w:hAnsi="Calibri" w:cs="Calibri"/>
          <w:sz w:val="22"/>
          <w:szCs w:val="22"/>
          <w:lang w:val="en-US"/>
        </w:rPr>
        <w:t>.</w:t>
      </w:r>
      <w:r w:rsidRPr="003E7F1F">
        <w:rPr>
          <w:rFonts w:ascii="Calibri" w:hAnsi="Calibri" w:cs="Calibri"/>
          <w:i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i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US"/>
        </w:rPr>
        <w:t>O</w:t>
      </w:r>
      <w:r w:rsidRPr="003E7F1F">
        <w:rPr>
          <w:rFonts w:ascii="Calibri" w:hAnsi="Calibri" w:cs="Calibri"/>
          <w:bCs/>
          <w:sz w:val="22"/>
          <w:szCs w:val="22"/>
          <w:lang w:val="en-US"/>
        </w:rPr>
        <w:t>vernight accommodation.</w:t>
      </w:r>
    </w:p>
    <w:p w:rsidR="0020609C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Cs/>
          <w:sz w:val="22"/>
          <w:szCs w:val="22"/>
          <w:lang w:val="en-US"/>
        </w:rPr>
      </w:pPr>
    </w:p>
    <w:p w:rsidR="0020609C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20609C">
        <w:rPr>
          <w:rFonts w:ascii="Calibri" w:hAnsi="Calibri" w:cs="Calibri"/>
          <w:b/>
          <w:bCs/>
          <w:sz w:val="22"/>
          <w:szCs w:val="22"/>
          <w:lang w:val="en-US"/>
        </w:rPr>
        <w:t>Day 2</w:t>
      </w:r>
    </w:p>
    <w:p w:rsidR="0020609C" w:rsidRPr="0088306C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88306C">
        <w:rPr>
          <w:rFonts w:ascii="Calibri" w:hAnsi="Calibri" w:cs="Calibri"/>
          <w:bCs/>
          <w:sz w:val="22"/>
          <w:szCs w:val="22"/>
          <w:u w:val="single"/>
          <w:lang w:val="en-US"/>
        </w:rPr>
        <w:t>Breakfast.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 Minsk sightseeing bus tour </w:t>
      </w:r>
      <w:r w:rsidRPr="0088306C">
        <w:rPr>
          <w:rFonts w:ascii="Calibri" w:hAnsi="Calibri" w:cs="Calibri"/>
          <w:b/>
          <w:bCs/>
          <w:sz w:val="22"/>
          <w:szCs w:val="22"/>
          <w:lang w:val="en-US"/>
        </w:rPr>
        <w:t xml:space="preserve">(City tour, 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3 hours). </w:t>
      </w:r>
    </w:p>
    <w:p w:rsidR="0020609C" w:rsidRPr="0088306C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88306C">
        <w:rPr>
          <w:rFonts w:ascii="Calibri" w:hAnsi="Calibri" w:cs="Calibri"/>
          <w:bCs/>
          <w:sz w:val="22"/>
          <w:szCs w:val="22"/>
          <w:lang w:val="en-US"/>
        </w:rPr>
        <w:t>During the tour the tourists will see the most important landmarks of the city: XVII-XVIII century Catholic and Orthodox Cathedrals</w:t>
      </w:r>
      <w:r>
        <w:rPr>
          <w:rFonts w:ascii="Calibri" w:hAnsi="Calibri" w:cs="Calibri"/>
          <w:bCs/>
          <w:sz w:val="22"/>
          <w:szCs w:val="22"/>
          <w:lang w:val="en-US"/>
        </w:rPr>
        <w:t>,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Pr="0088306C">
        <w:rPr>
          <w:rFonts w:ascii="Calibri" w:hAnsi="Calibri" w:cs="Calibri"/>
          <w:b/>
          <w:bCs/>
          <w:sz w:val="22"/>
          <w:szCs w:val="22"/>
          <w:lang w:val="en-US"/>
        </w:rPr>
        <w:t>Peter-and-Paul church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, built in early 1600-ies, and the </w:t>
      </w:r>
      <w:r w:rsidRPr="0088306C">
        <w:rPr>
          <w:rFonts w:ascii="Calibri" w:hAnsi="Calibri" w:cs="Calibri"/>
          <w:b/>
          <w:bCs/>
          <w:sz w:val="22"/>
          <w:szCs w:val="22"/>
          <w:lang w:val="en-US"/>
        </w:rPr>
        <w:t>Red church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 constructed in the beginning of the XX century, the oldest street of Nemiga and the picturesque </w:t>
      </w:r>
      <w:r w:rsidRPr="0088306C">
        <w:rPr>
          <w:rFonts w:ascii="Calibri" w:hAnsi="Calibri" w:cs="Calibri"/>
          <w:b/>
          <w:bCs/>
          <w:sz w:val="22"/>
          <w:szCs w:val="22"/>
          <w:lang w:val="en-US"/>
        </w:rPr>
        <w:t>Historical City Center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. </w:t>
      </w:r>
    </w:p>
    <w:p w:rsidR="0020609C" w:rsidRPr="0088306C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t>Lunch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 in a Minsk café. </w:t>
      </w:r>
    </w:p>
    <w:p w:rsidR="0020609C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The second part of the tour around the historical city center, the city’s tourist gem – </w:t>
      </w:r>
      <w:r w:rsidRPr="009B7E92">
        <w:rPr>
          <w:rFonts w:ascii="Calibri" w:hAnsi="Calibri" w:cs="Calibri"/>
          <w:b/>
          <w:bCs/>
          <w:sz w:val="22"/>
          <w:szCs w:val="22"/>
          <w:lang w:val="en-US"/>
        </w:rPr>
        <w:t>Troitskoye predmestye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(the Trinity suburb) – an open-air museum, which includes stone buildings back to the XIX century, museums, antique gift shops, art galleries, coffee houses and restaurants. D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inner in a Minsk café. </w:t>
      </w:r>
      <w:r>
        <w:rPr>
          <w:rFonts w:ascii="Calibri" w:hAnsi="Calibri" w:cs="Calibri"/>
          <w:bCs/>
          <w:sz w:val="22"/>
          <w:szCs w:val="22"/>
          <w:lang w:val="en-US"/>
        </w:rPr>
        <w:t>O</w:t>
      </w:r>
      <w:r w:rsidRPr="003E7F1F">
        <w:rPr>
          <w:rFonts w:ascii="Calibri" w:hAnsi="Calibri" w:cs="Calibri"/>
          <w:bCs/>
          <w:sz w:val="22"/>
          <w:szCs w:val="22"/>
          <w:lang w:val="en-US"/>
        </w:rPr>
        <w:t>vernight accommodation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in hotel</w:t>
      </w:r>
      <w:r w:rsidRPr="003E7F1F">
        <w:rPr>
          <w:rFonts w:ascii="Calibri" w:hAnsi="Calibri" w:cs="Calibri"/>
          <w:sz w:val="22"/>
          <w:szCs w:val="22"/>
          <w:lang w:val="en-US"/>
        </w:rPr>
        <w:t>.</w:t>
      </w:r>
    </w:p>
    <w:p w:rsidR="0020609C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20609C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20609C">
        <w:rPr>
          <w:rFonts w:ascii="Calibri" w:hAnsi="Calibri" w:cs="Calibri"/>
          <w:b/>
          <w:sz w:val="22"/>
          <w:szCs w:val="22"/>
          <w:lang w:val="en-US"/>
        </w:rPr>
        <w:t>Day 3</w:t>
      </w:r>
    </w:p>
    <w:p w:rsidR="0020609C" w:rsidRPr="009C2543" w:rsidRDefault="0020609C" w:rsidP="0020609C">
      <w:pPr>
        <w:tabs>
          <w:tab w:val="left" w:pos="851"/>
          <w:tab w:val="left" w:pos="1985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u w:val="single"/>
          <w:lang w:val="en-US"/>
        </w:rPr>
        <w:t>Breakfast</w:t>
      </w:r>
      <w:r w:rsidRPr="0020609C">
        <w:rPr>
          <w:rFonts w:ascii="Calibri" w:hAnsi="Calibri" w:cs="Calibri"/>
          <w:bCs/>
          <w:sz w:val="22"/>
          <w:szCs w:val="22"/>
          <w:lang w:val="en-US"/>
        </w:rPr>
        <w:t>.</w:t>
      </w:r>
      <w:r w:rsidRPr="0020609C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Pr="009C2543">
        <w:rPr>
          <w:rFonts w:ascii="Calibri" w:hAnsi="Calibri" w:cs="Calibri"/>
          <w:bCs/>
          <w:sz w:val="22"/>
          <w:szCs w:val="22"/>
          <w:lang w:val="en-US"/>
        </w:rPr>
        <w:t>A road trip to</w:t>
      </w:r>
      <w:r w:rsidRPr="009C2543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Polotsk </w:t>
      </w:r>
      <w:r w:rsidRPr="009C2543">
        <w:rPr>
          <w:rFonts w:ascii="Calibri" w:hAnsi="Calibri" w:cs="Calibri"/>
          <w:sz w:val="22"/>
          <w:szCs w:val="22"/>
          <w:lang w:val="en-US"/>
        </w:rPr>
        <w:t xml:space="preserve">– </w:t>
      </w:r>
      <w:r>
        <w:rPr>
          <w:rFonts w:ascii="Calibri" w:hAnsi="Calibri" w:cs="Calibri"/>
          <w:sz w:val="22"/>
          <w:szCs w:val="22"/>
          <w:lang w:val="en-US"/>
        </w:rPr>
        <w:t>an ancient center of the Belarusian lands</w:t>
      </w:r>
      <w:r w:rsidRPr="009C2543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:rsidR="0020609C" w:rsidRDefault="0020609C" w:rsidP="0020609C">
      <w:pPr>
        <w:tabs>
          <w:tab w:val="left" w:pos="851"/>
          <w:tab w:val="left" w:pos="1985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The tourists will visit the </w:t>
      </w:r>
      <w:r w:rsidRPr="009C2543">
        <w:rPr>
          <w:rFonts w:ascii="Calibri" w:hAnsi="Calibri" w:cs="Calibri"/>
          <w:b/>
          <w:sz w:val="22"/>
          <w:szCs w:val="22"/>
          <w:lang w:val="en-US"/>
        </w:rPr>
        <w:t>Holy Wisdom Cathedral</w:t>
      </w:r>
      <w:r>
        <w:rPr>
          <w:rFonts w:ascii="Calibri" w:hAnsi="Calibri" w:cs="Calibri"/>
          <w:sz w:val="22"/>
          <w:szCs w:val="22"/>
          <w:lang w:val="en-US"/>
        </w:rPr>
        <w:t xml:space="preserve"> of the XVIII century, built above the remains the XI century cathedral, the cathedral dungeons, an </w:t>
      </w:r>
      <w:r w:rsidRPr="009C2543">
        <w:rPr>
          <w:rFonts w:ascii="Calibri" w:hAnsi="Calibri" w:cs="Calibri"/>
          <w:b/>
          <w:sz w:val="22"/>
          <w:szCs w:val="22"/>
          <w:lang w:val="en-US"/>
        </w:rPr>
        <w:t>organ recital</w:t>
      </w:r>
      <w:r>
        <w:rPr>
          <w:rFonts w:ascii="Calibri" w:hAnsi="Calibri" w:cs="Calibri"/>
          <w:sz w:val="22"/>
          <w:szCs w:val="22"/>
          <w:lang w:val="en-US"/>
        </w:rPr>
        <w:t xml:space="preserve">, the functional </w:t>
      </w:r>
      <w:r w:rsidRPr="00492383">
        <w:rPr>
          <w:rFonts w:ascii="Calibri" w:hAnsi="Calibri" w:cs="Calibri"/>
          <w:b/>
          <w:sz w:val="22"/>
          <w:szCs w:val="22"/>
          <w:lang w:val="en-US"/>
        </w:rPr>
        <w:t>Convent of the Saviour and St. Euphrosyne</w:t>
      </w:r>
      <w:r>
        <w:rPr>
          <w:rFonts w:ascii="Calibri" w:hAnsi="Calibri" w:cs="Calibri"/>
          <w:sz w:val="22"/>
          <w:szCs w:val="22"/>
          <w:lang w:val="en-US"/>
        </w:rPr>
        <w:t xml:space="preserve">, which houses the </w:t>
      </w:r>
      <w:r w:rsidRPr="006F5807">
        <w:rPr>
          <w:rFonts w:ascii="Calibri" w:hAnsi="Calibri" w:cs="Calibri"/>
          <w:sz w:val="22"/>
          <w:szCs w:val="22"/>
          <w:lang w:val="en-US"/>
        </w:rPr>
        <w:t>hallows</w:t>
      </w:r>
      <w:r>
        <w:rPr>
          <w:rFonts w:ascii="Calibri" w:hAnsi="Calibri" w:cs="Calibri"/>
          <w:sz w:val="22"/>
          <w:szCs w:val="22"/>
          <w:lang w:val="en-US"/>
        </w:rPr>
        <w:t xml:space="preserve"> of the </w:t>
      </w:r>
      <w:r w:rsidRPr="006F5807">
        <w:rPr>
          <w:rFonts w:ascii="Calibri" w:hAnsi="Calibri" w:cs="Calibri"/>
          <w:sz w:val="22"/>
          <w:szCs w:val="22"/>
          <w:lang w:val="en-US"/>
        </w:rPr>
        <w:t>reverend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6F5807">
        <w:rPr>
          <w:rFonts w:ascii="Calibri" w:hAnsi="Calibri" w:cs="Calibri"/>
          <w:sz w:val="22"/>
          <w:szCs w:val="22"/>
          <w:lang w:val="en-US"/>
        </w:rPr>
        <w:t>Euphrosyne</w:t>
      </w:r>
      <w:r>
        <w:rPr>
          <w:rFonts w:ascii="Calibri" w:hAnsi="Calibri" w:cs="Calibri"/>
          <w:sz w:val="22"/>
          <w:szCs w:val="22"/>
          <w:lang w:val="en-US"/>
        </w:rPr>
        <w:t xml:space="preserve"> of Polotsk, and the </w:t>
      </w:r>
      <w:r w:rsidRPr="00492383">
        <w:rPr>
          <w:rFonts w:ascii="Calibri" w:hAnsi="Calibri" w:cs="Calibri"/>
          <w:b/>
          <w:sz w:val="22"/>
          <w:szCs w:val="22"/>
          <w:lang w:val="en-US"/>
        </w:rPr>
        <w:t>Museum of book-printing</w:t>
      </w:r>
      <w:r>
        <w:rPr>
          <w:rFonts w:ascii="Calibri" w:hAnsi="Calibri" w:cs="Calibri"/>
          <w:sz w:val="22"/>
          <w:szCs w:val="22"/>
          <w:lang w:val="en-US"/>
        </w:rPr>
        <w:t xml:space="preserve"> in the ancient </w:t>
      </w:r>
      <w:r w:rsidRPr="00492383">
        <w:rPr>
          <w:rFonts w:ascii="Calibri" w:hAnsi="Calibri" w:cs="Calibri"/>
          <w:sz w:val="22"/>
          <w:szCs w:val="22"/>
          <w:lang w:val="en-US"/>
        </w:rPr>
        <w:t>Theology monastery</w:t>
      </w:r>
      <w:r>
        <w:rPr>
          <w:rFonts w:ascii="Calibri" w:hAnsi="Calibri" w:cs="Calibri"/>
          <w:sz w:val="22"/>
          <w:szCs w:val="22"/>
          <w:lang w:val="en-US"/>
        </w:rPr>
        <w:t xml:space="preserve">. Lunch in Polotsk. </w:t>
      </w:r>
    </w:p>
    <w:p w:rsidR="0020609C" w:rsidRPr="00E8372E" w:rsidRDefault="0020609C" w:rsidP="0020609C">
      <w:pPr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Departure</w:t>
      </w:r>
      <w:r w:rsidRPr="0020609C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to</w:t>
      </w:r>
      <w:r w:rsidRPr="0020609C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Minsk</w:t>
      </w:r>
      <w:r w:rsidRPr="0020609C">
        <w:rPr>
          <w:rFonts w:ascii="Calibri" w:hAnsi="Calibri" w:cs="Calibri"/>
          <w:sz w:val="22"/>
          <w:szCs w:val="22"/>
          <w:lang w:val="en-US"/>
        </w:rPr>
        <w:t xml:space="preserve">. </w:t>
      </w:r>
      <w:r>
        <w:rPr>
          <w:rFonts w:ascii="Calibri" w:hAnsi="Calibri" w:cs="Calibri"/>
          <w:sz w:val="22"/>
          <w:szCs w:val="22"/>
          <w:lang w:val="en-US"/>
        </w:rPr>
        <w:t>Arrival</w:t>
      </w:r>
      <w:r w:rsidRPr="0020609C">
        <w:rPr>
          <w:rFonts w:ascii="Calibri" w:hAnsi="Calibri" w:cs="Calibri"/>
          <w:sz w:val="22"/>
          <w:szCs w:val="22"/>
          <w:lang w:val="en-US"/>
        </w:rPr>
        <w:t xml:space="preserve">. </w:t>
      </w:r>
      <w:r>
        <w:rPr>
          <w:rFonts w:ascii="Calibri" w:hAnsi="Calibri" w:cs="Calibri"/>
          <w:sz w:val="22"/>
          <w:szCs w:val="22"/>
          <w:lang w:val="en-US"/>
        </w:rPr>
        <w:t>Dinner</w:t>
      </w:r>
      <w:r w:rsidRPr="00E8372E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in</w:t>
      </w:r>
      <w:r w:rsidRPr="00E8372E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a</w:t>
      </w:r>
      <w:r w:rsidRPr="00E8372E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city</w:t>
      </w:r>
      <w:r w:rsidRPr="00E8372E">
        <w:rPr>
          <w:rFonts w:ascii="Calibri" w:hAnsi="Calibri" w:cs="Calibri"/>
          <w:sz w:val="22"/>
          <w:szCs w:val="22"/>
          <w:lang w:val="en-US"/>
        </w:rPr>
        <w:t>’</w:t>
      </w:r>
      <w:r>
        <w:rPr>
          <w:rFonts w:ascii="Calibri" w:hAnsi="Calibri" w:cs="Calibri"/>
          <w:sz w:val="22"/>
          <w:szCs w:val="22"/>
          <w:lang w:val="en-US"/>
        </w:rPr>
        <w:t>s</w:t>
      </w:r>
      <w:r w:rsidRPr="00E8372E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caf</w:t>
      </w:r>
      <w:r w:rsidRPr="00E8372E">
        <w:rPr>
          <w:rFonts w:ascii="Calibri" w:hAnsi="Calibri" w:cs="Calibri"/>
          <w:sz w:val="22"/>
          <w:szCs w:val="22"/>
          <w:lang w:val="en-US"/>
        </w:rPr>
        <w:t xml:space="preserve">é. </w:t>
      </w:r>
    </w:p>
    <w:p w:rsidR="0020609C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t>O</w:t>
      </w:r>
      <w:r w:rsidRPr="003E7F1F">
        <w:rPr>
          <w:rFonts w:ascii="Calibri" w:hAnsi="Calibri" w:cs="Calibri"/>
          <w:bCs/>
          <w:sz w:val="22"/>
          <w:szCs w:val="22"/>
          <w:lang w:val="en-US"/>
        </w:rPr>
        <w:t>vernight accommodation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in hotel</w:t>
      </w:r>
      <w:r w:rsidRPr="003E7F1F">
        <w:rPr>
          <w:rFonts w:ascii="Calibri" w:hAnsi="Calibri" w:cs="Calibri"/>
          <w:sz w:val="22"/>
          <w:szCs w:val="22"/>
          <w:lang w:val="en-US"/>
        </w:rPr>
        <w:t>.</w:t>
      </w:r>
    </w:p>
    <w:p w:rsidR="0020609C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20609C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Day 4</w:t>
      </w:r>
    </w:p>
    <w:p w:rsidR="0020609C" w:rsidRPr="00492383" w:rsidRDefault="0020609C" w:rsidP="0020609C">
      <w:pPr>
        <w:tabs>
          <w:tab w:val="left" w:pos="851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u w:val="single"/>
          <w:lang w:val="en-US"/>
        </w:rPr>
        <w:t>Breakfast</w:t>
      </w:r>
      <w:r w:rsidRPr="0020609C">
        <w:rPr>
          <w:rFonts w:ascii="Calibri" w:hAnsi="Calibri" w:cs="Calibri"/>
          <w:sz w:val="22"/>
          <w:szCs w:val="22"/>
          <w:u w:val="single"/>
          <w:lang w:val="en-US"/>
        </w:rPr>
        <w:t>.</w:t>
      </w:r>
      <w:r w:rsidRPr="0020609C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Trip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to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492383">
        <w:rPr>
          <w:rFonts w:ascii="Calibri" w:hAnsi="Calibri" w:cs="Calibri"/>
          <w:b/>
          <w:sz w:val="22"/>
          <w:szCs w:val="22"/>
          <w:lang w:val="en-US"/>
        </w:rPr>
        <w:t>Dudutki</w:t>
      </w:r>
      <w:r>
        <w:rPr>
          <w:rFonts w:ascii="Calibri" w:hAnsi="Calibri" w:cs="Calibri"/>
          <w:sz w:val="22"/>
          <w:szCs w:val="22"/>
          <w:lang w:val="en-US"/>
        </w:rPr>
        <w:t xml:space="preserve"> – an open-air m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useum of </w:t>
      </w:r>
      <w:r>
        <w:rPr>
          <w:rFonts w:ascii="Calibri" w:hAnsi="Calibri" w:cs="Calibri"/>
          <w:sz w:val="22"/>
          <w:szCs w:val="22"/>
          <w:lang w:val="en-US"/>
        </w:rPr>
        <w:t>a</w:t>
      </w:r>
      <w:r w:rsidRPr="00492383">
        <w:rPr>
          <w:rFonts w:ascii="Calibri" w:hAnsi="Calibri" w:cs="Calibri"/>
          <w:sz w:val="22"/>
          <w:szCs w:val="22"/>
          <w:lang w:val="en-US"/>
        </w:rPr>
        <w:t>rchitecture</w:t>
      </w:r>
      <w:r>
        <w:rPr>
          <w:rFonts w:ascii="Calibri" w:hAnsi="Calibri" w:cs="Calibri"/>
          <w:sz w:val="22"/>
          <w:szCs w:val="22"/>
          <w:lang w:val="en-US"/>
        </w:rPr>
        <w:t xml:space="preserve"> and culture. </w:t>
      </w:r>
    </w:p>
    <w:p w:rsidR="0020609C" w:rsidRPr="00492383" w:rsidRDefault="0020609C" w:rsidP="0020609C">
      <w:pPr>
        <w:tabs>
          <w:tab w:val="left" w:pos="851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During the excursion the tourists will visit an old </w:t>
      </w:r>
      <w:r w:rsidRPr="00492383">
        <w:rPr>
          <w:rFonts w:ascii="Calibri" w:hAnsi="Calibri" w:cs="Calibri"/>
          <w:sz w:val="22"/>
          <w:szCs w:val="22"/>
          <w:lang w:val="en-US"/>
        </w:rPr>
        <w:t>smithy</w:t>
      </w:r>
      <w:r>
        <w:rPr>
          <w:rFonts w:ascii="Calibri" w:hAnsi="Calibri" w:cs="Calibri"/>
          <w:sz w:val="22"/>
          <w:szCs w:val="22"/>
          <w:lang w:val="en-US"/>
        </w:rPr>
        <w:t xml:space="preserve"> of the XIX century, a </w:t>
      </w:r>
      <w:r w:rsidRPr="00492383">
        <w:rPr>
          <w:rFonts w:ascii="Calibri" w:hAnsi="Calibri" w:cs="Calibri"/>
          <w:sz w:val="22"/>
          <w:szCs w:val="22"/>
          <w:lang w:val="en-US"/>
        </w:rPr>
        <w:t>picturesque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492383">
        <w:rPr>
          <w:rFonts w:ascii="Calibri" w:hAnsi="Calibri" w:cs="Calibri"/>
          <w:sz w:val="22"/>
          <w:szCs w:val="22"/>
          <w:lang w:val="en-US"/>
        </w:rPr>
        <w:t>bakery</w:t>
      </w:r>
      <w:r>
        <w:rPr>
          <w:rFonts w:ascii="Calibri" w:hAnsi="Calibri" w:cs="Calibri"/>
          <w:sz w:val="22"/>
          <w:szCs w:val="22"/>
          <w:lang w:val="en-US"/>
        </w:rPr>
        <w:t xml:space="preserve">, </w:t>
      </w:r>
      <w:r w:rsidRPr="00492383">
        <w:rPr>
          <w:rFonts w:ascii="Calibri" w:hAnsi="Calibri" w:cs="Calibri"/>
          <w:sz w:val="22"/>
          <w:szCs w:val="22"/>
          <w:lang w:val="en-US"/>
        </w:rPr>
        <w:t>pottery</w:t>
      </w:r>
      <w:r>
        <w:rPr>
          <w:rFonts w:ascii="Calibri" w:hAnsi="Calibri" w:cs="Calibri"/>
          <w:sz w:val="22"/>
          <w:szCs w:val="22"/>
          <w:lang w:val="en-US"/>
        </w:rPr>
        <w:t xml:space="preserve">, woodwork shop, as well as the only in Belarus operational windmill and a retro cars exhibition. In Dudutki the tourists will ride in </w:t>
      </w:r>
      <w:r w:rsidRPr="00492383">
        <w:rPr>
          <w:rFonts w:ascii="Calibri" w:hAnsi="Calibri" w:cs="Calibri"/>
          <w:sz w:val="22"/>
          <w:szCs w:val="22"/>
          <w:lang w:val="en-US"/>
        </w:rPr>
        <w:t>horse carriage</w:t>
      </w:r>
      <w:r>
        <w:rPr>
          <w:rFonts w:ascii="Calibri" w:hAnsi="Calibri" w:cs="Calibri"/>
          <w:sz w:val="22"/>
          <w:szCs w:val="22"/>
          <w:lang w:val="en-US"/>
        </w:rPr>
        <w:t>s and participate in three tastings: alkie tasting, tastings in the bakery and at the windmill. Return</w:t>
      </w:r>
      <w:r w:rsidRPr="0020609C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to</w:t>
      </w:r>
      <w:r w:rsidRPr="0020609C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Minsk</w:t>
      </w:r>
      <w:r w:rsidRPr="0020609C">
        <w:rPr>
          <w:rFonts w:ascii="Calibri" w:hAnsi="Calibri" w:cs="Calibri"/>
          <w:sz w:val="22"/>
          <w:szCs w:val="22"/>
          <w:lang w:val="en-US"/>
        </w:rPr>
        <w:t xml:space="preserve">. </w:t>
      </w:r>
      <w:r>
        <w:rPr>
          <w:rFonts w:ascii="Calibri" w:hAnsi="Calibri" w:cs="Calibri"/>
          <w:sz w:val="22"/>
          <w:szCs w:val="22"/>
          <w:lang w:val="en-US"/>
        </w:rPr>
        <w:t>Lunch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in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a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Minsk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caf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é. </w:t>
      </w:r>
    </w:p>
    <w:p w:rsidR="0020609C" w:rsidRDefault="0020609C" w:rsidP="0020609C">
      <w:pPr>
        <w:tabs>
          <w:tab w:val="left" w:pos="851"/>
        </w:tabs>
        <w:ind w:right="900"/>
        <w:jc w:val="both"/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t xml:space="preserve">After the lunch – visiting of the largest shopping centers: </w:t>
      </w:r>
      <w:r w:rsidRPr="00492383">
        <w:rPr>
          <w:rFonts w:ascii="Calibri" w:hAnsi="Calibri" w:cs="Calibri"/>
          <w:b/>
          <w:bCs/>
          <w:sz w:val="22"/>
          <w:szCs w:val="22"/>
          <w:lang w:val="en-US"/>
        </w:rPr>
        <w:t>the state department store, “Stolitsa”, “Nemiga”, “Zamok”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. Dinner in a city’s café. Visiting the </w:t>
      </w:r>
      <w:r w:rsidRPr="002B0D54">
        <w:rPr>
          <w:rFonts w:ascii="Calibri" w:hAnsi="Calibri" w:cs="Calibri"/>
          <w:b/>
          <w:bCs/>
          <w:sz w:val="22"/>
          <w:szCs w:val="22"/>
          <w:lang w:val="en-US"/>
        </w:rPr>
        <w:t xml:space="preserve">National academic Bolshoi opera and ballet theatre 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of the Republic of Belarus is optional. </w:t>
      </w:r>
    </w:p>
    <w:p w:rsidR="0020609C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t>O</w:t>
      </w:r>
      <w:r w:rsidRPr="003E7F1F">
        <w:rPr>
          <w:rFonts w:ascii="Calibri" w:hAnsi="Calibri" w:cs="Calibri"/>
          <w:bCs/>
          <w:sz w:val="22"/>
          <w:szCs w:val="22"/>
          <w:lang w:val="en-US"/>
        </w:rPr>
        <w:t>vernight accommodation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in hotel</w:t>
      </w:r>
      <w:r w:rsidRPr="003E7F1F">
        <w:rPr>
          <w:rFonts w:ascii="Calibri" w:hAnsi="Calibri" w:cs="Calibri"/>
          <w:sz w:val="22"/>
          <w:szCs w:val="22"/>
          <w:lang w:val="en-US"/>
        </w:rPr>
        <w:t>.</w:t>
      </w:r>
    </w:p>
    <w:p w:rsidR="0020609C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20609C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20609C">
        <w:rPr>
          <w:rFonts w:ascii="Calibri" w:hAnsi="Calibri" w:cs="Calibri"/>
          <w:b/>
          <w:sz w:val="22"/>
          <w:szCs w:val="22"/>
          <w:lang w:val="en-US"/>
        </w:rPr>
        <w:t>Day 5</w:t>
      </w:r>
    </w:p>
    <w:p w:rsidR="0020609C" w:rsidRPr="0020609C" w:rsidRDefault="001541E6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u w:val="single"/>
          <w:lang w:val="en-US"/>
        </w:rPr>
        <w:t>Breakfast</w:t>
      </w:r>
      <w:r w:rsidRPr="002B0D54">
        <w:rPr>
          <w:rFonts w:ascii="Calibri" w:hAnsi="Calibri" w:cs="Calibri"/>
          <w:bCs/>
          <w:sz w:val="22"/>
          <w:szCs w:val="22"/>
          <w:u w:val="single"/>
          <w:lang w:val="en-US"/>
        </w:rPr>
        <w:t>.</w:t>
      </w:r>
      <w:r w:rsidRPr="002B0D54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US"/>
        </w:rPr>
        <w:t>C</w:t>
      </w:r>
      <w:r w:rsidRPr="002B0D54">
        <w:rPr>
          <w:rFonts w:ascii="Calibri" w:hAnsi="Calibri" w:cs="Calibri"/>
          <w:bCs/>
          <w:sz w:val="22"/>
          <w:szCs w:val="22"/>
          <w:lang w:val="en-US"/>
        </w:rPr>
        <w:t xml:space="preserve">heck-out. </w:t>
      </w:r>
      <w:r>
        <w:rPr>
          <w:rFonts w:ascii="Calibri" w:hAnsi="Calibri" w:cs="Calibri"/>
          <w:sz w:val="22"/>
          <w:szCs w:val="22"/>
          <w:lang w:val="en-US"/>
        </w:rPr>
        <w:t>L</w:t>
      </w:r>
      <w:r w:rsidRPr="00E8372E">
        <w:rPr>
          <w:rFonts w:ascii="Calibri" w:hAnsi="Calibri" w:cs="Calibri"/>
          <w:sz w:val="22"/>
          <w:szCs w:val="22"/>
          <w:lang w:val="en-US"/>
        </w:rPr>
        <w:t>eisure</w:t>
      </w:r>
      <w:r>
        <w:rPr>
          <w:rFonts w:ascii="Calibri" w:hAnsi="Calibri" w:cs="Calibri"/>
          <w:sz w:val="22"/>
          <w:szCs w:val="22"/>
          <w:lang w:val="en-US"/>
        </w:rPr>
        <w:t xml:space="preserve"> time</w:t>
      </w:r>
      <w:r w:rsidRPr="002B0D54">
        <w:rPr>
          <w:rFonts w:ascii="Calibri" w:hAnsi="Calibri" w:cs="Calibri"/>
          <w:bCs/>
          <w:sz w:val="22"/>
          <w:szCs w:val="22"/>
          <w:lang w:val="en-US"/>
        </w:rPr>
        <w:t xml:space="preserve">.  </w:t>
      </w:r>
      <w:r>
        <w:rPr>
          <w:rFonts w:ascii="Calibri" w:hAnsi="Calibri" w:cs="Calibri"/>
          <w:bCs/>
          <w:sz w:val="22"/>
          <w:szCs w:val="22"/>
          <w:lang w:val="en-US"/>
        </w:rPr>
        <w:t>Transfer to the National airport “Minsk”</w:t>
      </w:r>
      <w:r w:rsidRPr="002B0D54">
        <w:rPr>
          <w:rFonts w:ascii="Calibri" w:hAnsi="Calibri" w:cs="Calibri"/>
          <w:bCs/>
          <w:sz w:val="22"/>
          <w:szCs w:val="22"/>
          <w:lang w:val="en-US"/>
        </w:rPr>
        <w:t>.</w:t>
      </w:r>
    </w:p>
    <w:p w:rsidR="0020609C" w:rsidRPr="00847B3D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847B3D" w:rsidRDefault="00847B3D" w:rsidP="00847B3D">
      <w:pPr>
        <w:ind w:right="900"/>
        <w:rPr>
          <w:rFonts w:ascii="Calibri" w:hAnsi="Calibri"/>
          <w:b/>
          <w:i/>
          <w:lang w:val="en-US"/>
        </w:rPr>
      </w:pPr>
      <w:r>
        <w:rPr>
          <w:rFonts w:ascii="Calibri" w:hAnsi="Calibri"/>
          <w:b/>
          <w:i/>
          <w:lang w:val="en-US"/>
        </w:rPr>
        <w:lastRenderedPageBreak/>
        <w:t xml:space="preserve">The price of the tour includes: </w:t>
      </w:r>
    </w:p>
    <w:p w:rsidR="00847B3D" w:rsidRPr="00D74E4B" w:rsidRDefault="00847B3D" w:rsidP="00847B3D">
      <w:pPr>
        <w:numPr>
          <w:ilvl w:val="0"/>
          <w:numId w:val="1"/>
        </w:numPr>
        <w:ind w:right="9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eastAsia="SimSun" w:hAnsi="Calibri" w:cs="Calibri"/>
          <w:sz w:val="22"/>
          <w:szCs w:val="22"/>
          <w:lang w:val="en-US" w:eastAsia="zh-CN"/>
        </w:rPr>
        <w:t>r</w:t>
      </w:r>
      <w:r w:rsidRPr="00D74E4B">
        <w:rPr>
          <w:rFonts w:ascii="Calibri" w:eastAsia="SimSun" w:hAnsi="Calibri" w:cs="Calibri"/>
          <w:sz w:val="22"/>
          <w:szCs w:val="22"/>
          <w:lang w:val="en-US" w:eastAsia="zh-CN"/>
        </w:rPr>
        <w:t>ound transfer from the national airport “Minsk” to the hotel</w:t>
      </w:r>
    </w:p>
    <w:p w:rsidR="00847B3D" w:rsidRPr="00D74E4B" w:rsidRDefault="00847B3D" w:rsidP="00847B3D">
      <w:pPr>
        <w:numPr>
          <w:ilvl w:val="0"/>
          <w:numId w:val="1"/>
        </w:numPr>
        <w:ind w:right="9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eastAsia="SimSun" w:hAnsi="Calibri" w:cs="Calibri"/>
          <w:sz w:val="22"/>
          <w:szCs w:val="22"/>
          <w:lang w:val="en-US" w:eastAsia="zh-CN"/>
        </w:rPr>
        <w:t>c</w:t>
      </w:r>
      <w:r w:rsidRPr="00D74E4B">
        <w:rPr>
          <w:rFonts w:ascii="Calibri" w:eastAsia="SimSun" w:hAnsi="Calibri" w:cs="Calibri"/>
          <w:sz w:val="22"/>
          <w:szCs w:val="22"/>
          <w:lang w:val="en-US" w:eastAsia="zh-CN"/>
        </w:rPr>
        <w:t>omfortable coach travel</w:t>
      </w:r>
    </w:p>
    <w:p w:rsidR="00847B3D" w:rsidRPr="00D74E4B" w:rsidRDefault="00847B3D" w:rsidP="00847B3D">
      <w:pPr>
        <w:numPr>
          <w:ilvl w:val="0"/>
          <w:numId w:val="1"/>
        </w:numPr>
        <w:ind w:right="900"/>
        <w:rPr>
          <w:rFonts w:ascii="Calibri" w:hAnsi="Calibri" w:cs="Calibri"/>
          <w:sz w:val="22"/>
          <w:szCs w:val="22"/>
          <w:lang w:val="en-US"/>
        </w:rPr>
      </w:pPr>
      <w:r w:rsidRPr="00D74E4B">
        <w:rPr>
          <w:rFonts w:ascii="Calibri" w:hAnsi="Calibri" w:cs="Calibri"/>
          <w:sz w:val="22"/>
          <w:szCs w:val="22"/>
          <w:lang w:val="en-US"/>
        </w:rPr>
        <w:t>excursio</w:t>
      </w:r>
      <w:r>
        <w:rPr>
          <w:rFonts w:ascii="Calibri" w:hAnsi="Calibri" w:cs="Calibri"/>
          <w:sz w:val="22"/>
          <w:szCs w:val="22"/>
          <w:lang w:val="en-US"/>
        </w:rPr>
        <w:t xml:space="preserve">n services  of </w:t>
      </w:r>
      <w:r w:rsidRPr="00D74E4B">
        <w:rPr>
          <w:rFonts w:ascii="Calibri" w:hAnsi="Calibri" w:cs="Calibri"/>
          <w:sz w:val="22"/>
          <w:szCs w:val="22"/>
          <w:lang w:val="en-US"/>
        </w:rPr>
        <w:t xml:space="preserve">guides in accordance with the tour program </w:t>
      </w:r>
    </w:p>
    <w:p w:rsidR="00847B3D" w:rsidRDefault="00847B3D" w:rsidP="00847B3D">
      <w:pPr>
        <w:numPr>
          <w:ilvl w:val="0"/>
          <w:numId w:val="1"/>
        </w:numPr>
        <w:ind w:right="900"/>
        <w:rPr>
          <w:rFonts w:ascii="Calibri" w:hAnsi="Calibri" w:cs="Calibri"/>
          <w:sz w:val="22"/>
          <w:szCs w:val="22"/>
          <w:lang w:val="en-US"/>
        </w:rPr>
      </w:pPr>
      <w:r w:rsidRPr="003E7F1F">
        <w:rPr>
          <w:rFonts w:ascii="Calibri" w:hAnsi="Calibri" w:cs="Calibri"/>
          <w:bCs/>
          <w:sz w:val="22"/>
          <w:szCs w:val="22"/>
          <w:lang w:val="en-US"/>
        </w:rPr>
        <w:t>accommodation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in hotel “</w:t>
      </w:r>
      <w:r>
        <w:rPr>
          <w:rFonts w:ascii="Calibri" w:eastAsia="SimSun" w:hAnsi="Calibri" w:cs="Calibri"/>
          <w:sz w:val="22"/>
          <w:szCs w:val="22"/>
          <w:lang w:val="en-US" w:eastAsia="zh-CN"/>
        </w:rPr>
        <w:t>Minsk</w:t>
      </w:r>
      <w:r>
        <w:rPr>
          <w:rFonts w:ascii="Calibri" w:hAnsi="Calibri" w:cs="Calibri"/>
          <w:sz w:val="22"/>
          <w:szCs w:val="22"/>
          <w:lang w:val="en-US"/>
        </w:rPr>
        <w:t>”</w:t>
      </w:r>
      <w:r w:rsidRPr="003E7F1F">
        <w:rPr>
          <w:rFonts w:ascii="Calibri" w:hAnsi="Calibri" w:cs="Calibri"/>
          <w:sz w:val="22"/>
          <w:szCs w:val="22"/>
          <w:lang w:val="en-US"/>
        </w:rPr>
        <w:t>****(</w:t>
      </w:r>
      <w:r w:rsidRPr="00BB6B67">
        <w:rPr>
          <w:rFonts w:ascii="Calibri" w:hAnsi="Calibri" w:cs="Calibri"/>
          <w:sz w:val="22"/>
          <w:szCs w:val="22"/>
          <w:lang w:val="en-US"/>
        </w:rPr>
        <w:t xml:space="preserve"> </w:t>
      </w:r>
      <w:hyperlink r:id="rId7" w:history="1">
        <w:r w:rsidRPr="002B2E2C">
          <w:rPr>
            <w:rStyle w:val="a5"/>
            <w:rFonts w:ascii="Calibri" w:hAnsi="Calibri" w:cs="Calibri"/>
            <w:sz w:val="22"/>
            <w:szCs w:val="22"/>
            <w:lang w:val="en-US"/>
          </w:rPr>
          <w:t>www.hotelminsk.by/en/</w:t>
        </w:r>
      </w:hyperlink>
      <w:r>
        <w:rPr>
          <w:rFonts w:ascii="Calibri" w:hAnsi="Calibri" w:cs="Calibri"/>
          <w:sz w:val="22"/>
          <w:szCs w:val="22"/>
          <w:lang w:val="en-US"/>
        </w:rPr>
        <w:t>)</w:t>
      </w:r>
      <w:r w:rsidRPr="00847B3D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eastAsiaTheme="minorEastAsia" w:hAnsi="Calibri" w:cs="Calibri"/>
          <w:sz w:val="22"/>
          <w:szCs w:val="22"/>
          <w:lang w:val="en-US" w:eastAsia="zh-CN"/>
        </w:rPr>
        <w:t xml:space="preserve">or hotel “Belarus”*** </w:t>
      </w:r>
      <w:r>
        <w:rPr>
          <w:rFonts w:ascii="Calibri" w:hAnsi="Calibri" w:cs="Calibri"/>
          <w:sz w:val="22"/>
          <w:szCs w:val="22"/>
          <w:lang w:val="en-US"/>
        </w:rPr>
        <w:t xml:space="preserve">- </w:t>
      </w:r>
      <w:r w:rsidRPr="00847B3D">
        <w:rPr>
          <w:rFonts w:ascii="Calibri" w:hAnsi="Calibri" w:cs="Calibri"/>
          <w:sz w:val="22"/>
          <w:szCs w:val="22"/>
          <w:lang w:val="en-US"/>
        </w:rPr>
        <w:t>4</w:t>
      </w:r>
      <w:r w:rsidRPr="006C16F6">
        <w:rPr>
          <w:rFonts w:ascii="Calibri" w:hAnsi="Calibri" w:cs="Calibri"/>
          <w:sz w:val="22"/>
          <w:szCs w:val="22"/>
          <w:lang w:val="en-US"/>
        </w:rPr>
        <w:t xml:space="preserve"> nights </w:t>
      </w:r>
    </w:p>
    <w:p w:rsidR="00847B3D" w:rsidRPr="006C16F6" w:rsidRDefault="00847B3D" w:rsidP="00847B3D">
      <w:pPr>
        <w:numPr>
          <w:ilvl w:val="0"/>
          <w:numId w:val="1"/>
        </w:numPr>
        <w:ind w:right="9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3 breakfasts, 3 lunches</w:t>
      </w:r>
    </w:p>
    <w:p w:rsidR="00847B3D" w:rsidRPr="00BB6B67" w:rsidRDefault="00847B3D" w:rsidP="00847B3D">
      <w:pPr>
        <w:numPr>
          <w:ilvl w:val="0"/>
          <w:numId w:val="1"/>
        </w:numPr>
        <w:ind w:right="900"/>
        <w:rPr>
          <w:rFonts w:ascii="Calibri" w:hAnsi="Calibri" w:cs="Calibri"/>
          <w:sz w:val="22"/>
          <w:szCs w:val="22"/>
          <w:lang w:val="en-US"/>
        </w:rPr>
      </w:pPr>
      <w:r w:rsidRPr="002B0D54">
        <w:rPr>
          <w:rFonts w:ascii="Calibri" w:hAnsi="Calibri" w:cs="Calibri"/>
          <w:sz w:val="22"/>
          <w:szCs w:val="22"/>
          <w:lang w:val="en-US"/>
        </w:rPr>
        <w:t>entrance ticket</w:t>
      </w:r>
      <w:r>
        <w:rPr>
          <w:rFonts w:ascii="Calibri" w:hAnsi="Calibri" w:cs="Calibri"/>
          <w:sz w:val="22"/>
          <w:szCs w:val="22"/>
          <w:lang w:val="en-US"/>
        </w:rPr>
        <w:t>s</w:t>
      </w:r>
      <w:r w:rsidRPr="002B0D54">
        <w:rPr>
          <w:rFonts w:ascii="Calibri" w:hAnsi="Calibri" w:cs="Calibri"/>
          <w:sz w:val="22"/>
          <w:szCs w:val="22"/>
          <w:lang w:val="en-US"/>
        </w:rPr>
        <w:t xml:space="preserve">: </w:t>
      </w:r>
      <w:r>
        <w:rPr>
          <w:rFonts w:ascii="Calibri" w:hAnsi="Calibri" w:cs="Calibri"/>
          <w:sz w:val="22"/>
          <w:szCs w:val="22"/>
          <w:lang w:val="en-US"/>
        </w:rPr>
        <w:t>the</w:t>
      </w:r>
      <w:r w:rsidRPr="002B0D54">
        <w:rPr>
          <w:rFonts w:ascii="Calibri" w:hAnsi="Calibri" w:cs="Calibri"/>
          <w:sz w:val="22"/>
          <w:szCs w:val="22"/>
          <w:lang w:val="en-US"/>
        </w:rPr>
        <w:t xml:space="preserve"> Holy Wisdom Cathedral </w:t>
      </w:r>
      <w:r>
        <w:rPr>
          <w:rFonts w:ascii="Calibri" w:hAnsi="Calibri" w:cs="Calibri"/>
          <w:sz w:val="22"/>
          <w:szCs w:val="22"/>
          <w:lang w:val="en-US"/>
        </w:rPr>
        <w:t xml:space="preserve">with the </w:t>
      </w:r>
      <w:r w:rsidRPr="002B0D54">
        <w:rPr>
          <w:rFonts w:ascii="Calibri" w:hAnsi="Calibri" w:cs="Calibri"/>
          <w:sz w:val="22"/>
          <w:szCs w:val="22"/>
          <w:lang w:val="en-US"/>
        </w:rPr>
        <w:t>organ recital</w:t>
      </w:r>
      <w:r>
        <w:rPr>
          <w:rFonts w:ascii="Calibri" w:hAnsi="Calibri" w:cs="Calibri"/>
          <w:sz w:val="22"/>
          <w:szCs w:val="22"/>
          <w:lang w:val="en-US"/>
        </w:rPr>
        <w:t xml:space="preserve">, the museum of book-printing, </w:t>
      </w:r>
      <w:r>
        <w:rPr>
          <w:rFonts w:ascii="Calibri" w:hAnsi="Calibri" w:cs="Calibri"/>
          <w:iCs/>
          <w:sz w:val="22"/>
          <w:szCs w:val="22"/>
          <w:lang w:val="en-US"/>
        </w:rPr>
        <w:t xml:space="preserve">Dudutki. </w:t>
      </w:r>
    </w:p>
    <w:p w:rsidR="00847B3D" w:rsidRPr="006C16F6" w:rsidRDefault="00847B3D" w:rsidP="00847B3D">
      <w:pPr>
        <w:ind w:left="720" w:right="900"/>
        <w:rPr>
          <w:rFonts w:ascii="Calibri" w:hAnsi="Calibri" w:cs="Calibri"/>
          <w:sz w:val="22"/>
          <w:szCs w:val="22"/>
          <w:lang w:val="en-US"/>
        </w:rPr>
      </w:pPr>
    </w:p>
    <w:p w:rsidR="00847B3D" w:rsidRPr="000C4ACD" w:rsidRDefault="00847B3D" w:rsidP="00847B3D">
      <w:pPr>
        <w:ind w:right="900"/>
        <w:rPr>
          <w:rFonts w:ascii="Calibri" w:hAnsi="Calibri" w:cs="Calibri"/>
          <w:b/>
          <w:i/>
          <w:iCs/>
          <w:lang w:val="en-US"/>
        </w:rPr>
      </w:pPr>
      <w:r w:rsidRPr="000C4ACD">
        <w:rPr>
          <w:rFonts w:ascii="Calibri" w:hAnsi="Calibri" w:cs="Calibri"/>
          <w:b/>
          <w:i/>
          <w:iCs/>
          <w:lang w:val="en-US"/>
        </w:rPr>
        <w:t>Additional price includes:</w:t>
      </w:r>
    </w:p>
    <w:p w:rsidR="00847B3D" w:rsidRDefault="00847B3D" w:rsidP="00847B3D">
      <w:pPr>
        <w:numPr>
          <w:ilvl w:val="0"/>
          <w:numId w:val="2"/>
        </w:numPr>
        <w:ind w:right="9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Flight tickets </w:t>
      </w:r>
    </w:p>
    <w:p w:rsidR="00847B3D" w:rsidRDefault="00847B3D" w:rsidP="00847B3D">
      <w:pPr>
        <w:numPr>
          <w:ilvl w:val="0"/>
          <w:numId w:val="2"/>
        </w:numPr>
        <w:ind w:right="9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Visa fee </w:t>
      </w:r>
    </w:p>
    <w:p w:rsidR="00847B3D" w:rsidRPr="002B0D54" w:rsidRDefault="00847B3D" w:rsidP="00847B3D">
      <w:pPr>
        <w:numPr>
          <w:ilvl w:val="0"/>
          <w:numId w:val="2"/>
        </w:numPr>
        <w:ind w:right="9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Insurance</w:t>
      </w:r>
    </w:p>
    <w:p w:rsidR="00847B3D" w:rsidRPr="00847B3D" w:rsidRDefault="00847B3D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20609C" w:rsidRPr="0020609C" w:rsidRDefault="0020609C" w:rsidP="0020609C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iCs/>
          <w:sz w:val="22"/>
          <w:szCs w:val="22"/>
          <w:lang w:val="en-US"/>
        </w:rPr>
      </w:pPr>
    </w:p>
    <w:p w:rsidR="0020609C" w:rsidRPr="0020609C" w:rsidRDefault="0020609C" w:rsidP="0020609C">
      <w:pPr>
        <w:rPr>
          <w:rFonts w:eastAsiaTheme="minorEastAsia"/>
          <w:lang w:val="en-US" w:eastAsia="zh-CN"/>
        </w:rPr>
      </w:pPr>
    </w:p>
    <w:sectPr w:rsidR="0020609C" w:rsidRPr="0020609C" w:rsidSect="00A2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301E"/>
    <w:multiLevelType w:val="hybridMultilevel"/>
    <w:tmpl w:val="70304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33268"/>
    <w:multiLevelType w:val="hybridMultilevel"/>
    <w:tmpl w:val="E67A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609C"/>
    <w:rsid w:val="00057FE7"/>
    <w:rsid w:val="00103BAB"/>
    <w:rsid w:val="001541E6"/>
    <w:rsid w:val="001B5495"/>
    <w:rsid w:val="002040B3"/>
    <w:rsid w:val="0020609C"/>
    <w:rsid w:val="003F7E87"/>
    <w:rsid w:val="0057639A"/>
    <w:rsid w:val="00645AF5"/>
    <w:rsid w:val="006E0F0D"/>
    <w:rsid w:val="006F6402"/>
    <w:rsid w:val="007E63A0"/>
    <w:rsid w:val="00832150"/>
    <w:rsid w:val="00847B3D"/>
    <w:rsid w:val="009040A0"/>
    <w:rsid w:val="0091112D"/>
    <w:rsid w:val="009C7D1E"/>
    <w:rsid w:val="009F3A77"/>
    <w:rsid w:val="00A0609A"/>
    <w:rsid w:val="00A2379E"/>
    <w:rsid w:val="00AC39A2"/>
    <w:rsid w:val="00AD79A1"/>
    <w:rsid w:val="00BB1B29"/>
    <w:rsid w:val="00C47494"/>
    <w:rsid w:val="00CC435C"/>
    <w:rsid w:val="00DB3AFB"/>
    <w:rsid w:val="00EB1185"/>
    <w:rsid w:val="00F51665"/>
    <w:rsid w:val="00FA116A"/>
    <w:rsid w:val="00FE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09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2060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otelminsk.by/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A3917-C321-4984-867D-DBFE2E47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Vision Line</cp:lastModifiedBy>
  <cp:revision>2</cp:revision>
  <dcterms:created xsi:type="dcterms:W3CDTF">2016-05-05T12:45:00Z</dcterms:created>
  <dcterms:modified xsi:type="dcterms:W3CDTF">2016-05-05T12:45:00Z</dcterms:modified>
</cp:coreProperties>
</file>